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2AC" w:rsidRPr="005D7B23" w:rsidRDefault="005D7B23" w:rsidP="006862AC">
      <w:pPr>
        <w:rPr>
          <w:b/>
          <w:sz w:val="24"/>
        </w:rPr>
      </w:pPr>
      <w:r>
        <w:rPr>
          <w:b/>
          <w:sz w:val="24"/>
        </w:rPr>
        <w:t>Häfele is expanding: Second distribution centre near Hanover</w:t>
      </w:r>
    </w:p>
    <w:p w:rsidR="006862AC" w:rsidRPr="005D7B23" w:rsidRDefault="00140608" w:rsidP="0027151F">
      <w:pPr>
        <w:rPr>
          <w:b/>
          <w:sz w:val="36"/>
        </w:rPr>
      </w:pPr>
      <w:r>
        <w:rPr>
          <w:b/>
          <w:sz w:val="36"/>
        </w:rPr>
        <w:t>Logistics from Germany for Europe</w:t>
      </w:r>
    </w:p>
    <w:p w:rsidR="006862AC" w:rsidRPr="005D7B23" w:rsidRDefault="006862AC" w:rsidP="006862AC"/>
    <w:p w:rsidR="004E094A" w:rsidRPr="004E094A" w:rsidRDefault="004E094A" w:rsidP="004E094A">
      <w:pPr>
        <w:rPr>
          <w:rFonts w:ascii="Times" w:hAnsi="Times"/>
          <w:sz w:val="24"/>
        </w:rPr>
      </w:pPr>
      <w:r>
        <w:rPr>
          <w:rFonts w:ascii="Times" w:hAnsi="Times"/>
          <w:sz w:val="24"/>
        </w:rPr>
        <w:t xml:space="preserve">Nagold-based Häfele, the international specialist for hardware technology and electronic access control systems, is opening a second German distribution centre in </w:t>
      </w:r>
      <w:proofErr w:type="spellStart"/>
      <w:r>
        <w:rPr>
          <w:rFonts w:ascii="Times" w:hAnsi="Times"/>
          <w:sz w:val="24"/>
        </w:rPr>
        <w:t>Lehrte</w:t>
      </w:r>
      <w:proofErr w:type="spellEnd"/>
      <w:r>
        <w:rPr>
          <w:rFonts w:ascii="Times" w:hAnsi="Times"/>
          <w:sz w:val="24"/>
        </w:rPr>
        <w:t xml:space="preserve">, near Hanover. With an eye on the planned expansion of the company group in the coming years, Häfele is taking the next step and plotting a course for faster service. The existing distribution centre </w:t>
      </w:r>
      <w:r w:rsidR="00256DC6">
        <w:rPr>
          <w:rFonts w:ascii="Times" w:hAnsi="Times"/>
          <w:sz w:val="24"/>
        </w:rPr>
        <w:t>on the</w:t>
      </w:r>
      <w:r>
        <w:rPr>
          <w:rFonts w:ascii="Times" w:hAnsi="Times"/>
          <w:sz w:val="24"/>
        </w:rPr>
        <w:t xml:space="preserve"> </w:t>
      </w:r>
      <w:proofErr w:type="spellStart"/>
      <w:r>
        <w:rPr>
          <w:rFonts w:ascii="Times" w:hAnsi="Times"/>
          <w:sz w:val="24"/>
        </w:rPr>
        <w:t>Wolfsberg</w:t>
      </w:r>
      <w:proofErr w:type="spellEnd"/>
      <w:r>
        <w:rPr>
          <w:rFonts w:ascii="Times" w:hAnsi="Times"/>
          <w:sz w:val="24"/>
        </w:rPr>
        <w:t xml:space="preserve"> in Nagold and the new warehouse in </w:t>
      </w:r>
      <w:proofErr w:type="spellStart"/>
      <w:r>
        <w:rPr>
          <w:rFonts w:ascii="Times" w:hAnsi="Times"/>
          <w:sz w:val="24"/>
        </w:rPr>
        <w:t>Lehrte</w:t>
      </w:r>
      <w:proofErr w:type="spellEnd"/>
      <w:r>
        <w:rPr>
          <w:rFonts w:ascii="Times" w:hAnsi="Times"/>
          <w:sz w:val="24"/>
        </w:rPr>
        <w:t xml:space="preserve">, which will be starting up in the early summer of next year, are essential elements of a new, comprehensive European strategy in the logistics area of the international company. It will make the much-appreciated logistics of the market leader even more efficient. The Häfele group currently operates </w:t>
      </w:r>
      <w:r w:rsidR="00256DC6">
        <w:rPr>
          <w:rFonts w:ascii="Times" w:hAnsi="Times"/>
          <w:sz w:val="24"/>
        </w:rPr>
        <w:br/>
      </w:r>
      <w:r>
        <w:rPr>
          <w:rFonts w:ascii="Times" w:hAnsi="Times"/>
          <w:sz w:val="24"/>
        </w:rPr>
        <w:t>52 logistics locations worldwide.</w:t>
      </w:r>
    </w:p>
    <w:p w:rsidR="00994821" w:rsidRDefault="00994821" w:rsidP="006862AC">
      <w:pPr>
        <w:rPr>
          <w:rFonts w:ascii="Times" w:hAnsi="Times"/>
          <w:sz w:val="24"/>
        </w:rPr>
      </w:pPr>
    </w:p>
    <w:p w:rsidR="006862AC" w:rsidRDefault="0093312B" w:rsidP="006862AC">
      <w:pPr>
        <w:rPr>
          <w:rFonts w:ascii="Times" w:hAnsi="Times"/>
          <w:sz w:val="24"/>
        </w:rPr>
      </w:pPr>
      <w:r>
        <w:rPr>
          <w:rFonts w:ascii="Times" w:hAnsi="Times"/>
          <w:sz w:val="24"/>
        </w:rPr>
        <w:t xml:space="preserve">“With this investment, we are kicking off further expansion of our services and product ranges in Germany and the neighbouring European countries. We are therefore preparing ourselves for the provision of an even better and faster supply to our customers throughout </w:t>
      </w:r>
      <w:proofErr w:type="gramStart"/>
      <w:r>
        <w:rPr>
          <w:rFonts w:ascii="Times" w:hAnsi="Times"/>
          <w:sz w:val="24"/>
        </w:rPr>
        <w:t>Europe, and</w:t>
      </w:r>
      <w:proofErr w:type="gramEnd"/>
      <w:r>
        <w:rPr>
          <w:rFonts w:ascii="Times" w:hAnsi="Times"/>
          <w:sz w:val="24"/>
        </w:rPr>
        <w:t xml:space="preserve"> ensuring that the Häfele group will be competitive in Europe in the future,” said </w:t>
      </w:r>
      <w:r w:rsidR="00256DC6">
        <w:rPr>
          <w:rFonts w:ascii="Times" w:hAnsi="Times"/>
          <w:sz w:val="24"/>
        </w:rPr>
        <w:t>Managing Director</w:t>
      </w:r>
      <w:r>
        <w:rPr>
          <w:rFonts w:ascii="Times" w:hAnsi="Times"/>
          <w:sz w:val="24"/>
        </w:rPr>
        <w:t xml:space="preserve"> Sibylle Thierer. </w:t>
      </w:r>
    </w:p>
    <w:p w:rsidR="006279D7" w:rsidRDefault="006279D7" w:rsidP="006862AC">
      <w:pPr>
        <w:rPr>
          <w:rFonts w:ascii="Times" w:hAnsi="Times"/>
          <w:sz w:val="24"/>
        </w:rPr>
      </w:pPr>
    </w:p>
    <w:p w:rsidR="006D5908" w:rsidRDefault="0093312B" w:rsidP="006862AC">
      <w:pPr>
        <w:rPr>
          <w:rFonts w:ascii="Times" w:hAnsi="Times"/>
          <w:sz w:val="24"/>
        </w:rPr>
      </w:pPr>
      <w:r>
        <w:rPr>
          <w:rFonts w:ascii="Times" w:hAnsi="Times"/>
          <w:sz w:val="24"/>
        </w:rPr>
        <w:t xml:space="preserve">Both Häfele distribution centres will stock a complete product range. The new location provides the optimum conditions for accessibility and transport links – and Häfele has had a successful sales office with excellent customer relationships in Hanover for many years. The Hanover distribution centre will deliver to Häfele customers in northern Germany, Benelux, the Netherlands, Denmark and Scandinavia from the summer of next year. </w:t>
      </w:r>
    </w:p>
    <w:p w:rsidR="00885781" w:rsidRDefault="006D5908" w:rsidP="006862AC">
      <w:pPr>
        <w:rPr>
          <w:rFonts w:ascii="Times" w:hAnsi="Times"/>
          <w:sz w:val="24"/>
        </w:rPr>
      </w:pPr>
      <w:r>
        <w:rPr>
          <w:rFonts w:ascii="Times" w:hAnsi="Times"/>
          <w:sz w:val="24"/>
        </w:rPr>
        <w:t>We will therefore have room for new product ranges and services in the Nagold distribution centre, which will then be responsible for southern Germany, neighbouring France, Austria, Switzerland, southern and eastern Europe and the rest of the world. Modernisations and optimisations are also planned in Nagold in the near future, as well as extensions to the warehouse.  In this way, the major international hardware technology hub will also be able to successfully take over the new, additional role of a European central distribution warehouse in future. During the course of investments for the new European strategy, Häfele will be spending an amount in the two-digit millions in the coming years.</w:t>
      </w:r>
    </w:p>
    <w:p w:rsidR="002237D0" w:rsidRDefault="002237D0" w:rsidP="006862AC">
      <w:pPr>
        <w:rPr>
          <w:rFonts w:ascii="Times" w:hAnsi="Times"/>
          <w:sz w:val="24"/>
        </w:rPr>
      </w:pPr>
    </w:p>
    <w:p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pPr>
      <w:r>
        <w:lastRenderedPageBreak/>
        <w:t xml:space="preserve">Further information is available from </w:t>
      </w:r>
    </w:p>
    <w:p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Häfele GmbH &amp; Co KG, Postfach 1237, </w:t>
      </w:r>
    </w:p>
    <w:p w:rsidR="006862AC" w:rsidRPr="001C0AE7"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D-72192 Nagold, Tel.: +49 7452 95-0, </w:t>
      </w:r>
    </w:p>
    <w:p w:rsidR="006862AC" w:rsidRPr="001C0AE7"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Fax: +49 7452 95-200, </w:t>
      </w:r>
    </w:p>
    <w:p w:rsidR="006862AC" w:rsidRPr="000F0BB5" w:rsidRDefault="006862AC" w:rsidP="006862AC">
      <w:pPr>
        <w:pStyle w:val="FlietextHaefele-PR"/>
        <w:tabs>
          <w:tab w:val="left" w:pos="709"/>
          <w:tab w:val="left" w:pos="1418"/>
          <w:tab w:val="left" w:pos="2127"/>
          <w:tab w:val="left" w:pos="2836"/>
          <w:tab w:val="left" w:pos="3545"/>
          <w:tab w:val="left" w:pos="4254"/>
          <w:tab w:val="left" w:pos="4602"/>
          <w:tab w:val="left" w:pos="4602"/>
        </w:tabs>
      </w:pPr>
      <w:r>
        <w:rPr>
          <w:color w:val="000000"/>
        </w:rPr>
        <w:t xml:space="preserve">E-mail: </w:t>
      </w:r>
      <w:hyperlink r:id="rId8" w:history="1">
        <w:r>
          <w:t>info@haefele.de</w:t>
        </w:r>
      </w:hyperlink>
    </w:p>
    <w:p w:rsidR="006862AC" w:rsidRPr="000F0BB5" w:rsidRDefault="006862AC" w:rsidP="006862AC">
      <w:pPr>
        <w:rPr>
          <w:rFonts w:ascii="Times" w:hAnsi="Times"/>
          <w:sz w:val="24"/>
          <w:lang w:val="en-US"/>
        </w:rPr>
      </w:pPr>
    </w:p>
    <w:p w:rsidR="00DD4CFD" w:rsidRPr="000F0BB5" w:rsidRDefault="00DD4CFD" w:rsidP="006862AC">
      <w:pPr>
        <w:rPr>
          <w:rFonts w:ascii="Times" w:hAnsi="Times"/>
          <w:sz w:val="24"/>
          <w:lang w:val="en-US"/>
        </w:rPr>
      </w:pPr>
    </w:p>
    <w:p w:rsidR="006862AC" w:rsidRDefault="006862AC" w:rsidP="006862AC">
      <w:pPr>
        <w:rPr>
          <w:rFonts w:ascii="Times" w:hAnsi="Times"/>
          <w:sz w:val="24"/>
        </w:rPr>
      </w:pPr>
      <w:r>
        <w:rPr>
          <w:rFonts w:ascii="Times" w:hAnsi="Times"/>
          <w:sz w:val="24"/>
        </w:rPr>
        <w:t>Captions:</w:t>
      </w:r>
    </w:p>
    <w:p w:rsidR="00DD4CFD" w:rsidRDefault="00DD4CFD" w:rsidP="006862AC">
      <w:pPr>
        <w:rPr>
          <w:rFonts w:ascii="Times" w:hAnsi="Times"/>
          <w:sz w:val="24"/>
        </w:rPr>
      </w:pPr>
    </w:p>
    <w:p w:rsidR="00BC2EBA" w:rsidRDefault="00DD4CFD" w:rsidP="00BC2EBA">
      <w:pPr>
        <w:rPr>
          <w:rFonts w:ascii="Times" w:hAnsi="Times"/>
          <w:sz w:val="24"/>
        </w:rPr>
      </w:pPr>
      <w:r>
        <w:rPr>
          <w:rFonts w:ascii="Times" w:hAnsi="Times"/>
          <w:sz w:val="24"/>
        </w:rPr>
        <w:t>290718_fig1_Logistics.jpg</w:t>
      </w:r>
    </w:p>
    <w:p w:rsidR="00BC2EBA" w:rsidRDefault="00BC2EBA" w:rsidP="00BC2EBA">
      <w:pPr>
        <w:rPr>
          <w:rFonts w:ascii="Times" w:hAnsi="Times"/>
          <w:sz w:val="24"/>
        </w:rPr>
      </w:pPr>
      <w:r>
        <w:rPr>
          <w:rFonts w:ascii="Times" w:hAnsi="Times"/>
          <w:sz w:val="24"/>
        </w:rPr>
        <w:t>290718_fig2_Logistics.jpg</w:t>
      </w:r>
    </w:p>
    <w:p w:rsidR="00BC2EBA" w:rsidRDefault="00BC2EBA" w:rsidP="00BC2EBA">
      <w:pPr>
        <w:rPr>
          <w:rFonts w:ascii="Times" w:hAnsi="Times"/>
          <w:sz w:val="24"/>
        </w:rPr>
      </w:pPr>
      <w:r>
        <w:rPr>
          <w:rFonts w:ascii="Times" w:hAnsi="Times"/>
          <w:sz w:val="24"/>
        </w:rPr>
        <w:t>290718_fig3_Logistics.jpg</w:t>
      </w:r>
    </w:p>
    <w:p w:rsidR="00DD4CFD" w:rsidRDefault="00DD4CFD" w:rsidP="00DD4CFD">
      <w:pPr>
        <w:rPr>
          <w:rFonts w:ascii="Times" w:hAnsi="Times"/>
          <w:sz w:val="24"/>
        </w:rPr>
      </w:pPr>
      <w:r>
        <w:rPr>
          <w:rFonts w:ascii="Times" w:hAnsi="Times"/>
          <w:sz w:val="24"/>
        </w:rPr>
        <w:t xml:space="preserve">The Häfele distribution centre in Nagold. From here, the company delivers hardware technology all over the world. Another warehouse location is now being set up in </w:t>
      </w:r>
      <w:proofErr w:type="spellStart"/>
      <w:r>
        <w:rPr>
          <w:rFonts w:ascii="Times" w:hAnsi="Times"/>
          <w:sz w:val="24"/>
        </w:rPr>
        <w:t>Lehrte</w:t>
      </w:r>
      <w:proofErr w:type="spellEnd"/>
      <w:r>
        <w:rPr>
          <w:rFonts w:ascii="Times" w:hAnsi="Times"/>
          <w:sz w:val="24"/>
        </w:rPr>
        <w:t>, near Hanover.</w:t>
      </w:r>
    </w:p>
    <w:p w:rsidR="00BC2EBA" w:rsidRPr="00DD4CFD" w:rsidRDefault="00BC2EBA" w:rsidP="00DD4CFD">
      <w:pPr>
        <w:rPr>
          <w:rFonts w:ascii="Times" w:hAnsi="Times"/>
          <w:sz w:val="24"/>
        </w:rPr>
      </w:pPr>
    </w:p>
    <w:p w:rsidR="00DD4CFD" w:rsidRDefault="00DD4CFD" w:rsidP="00DD4CFD">
      <w:pPr>
        <w:rPr>
          <w:rFonts w:ascii="Times" w:hAnsi="Times"/>
          <w:sz w:val="24"/>
        </w:rPr>
      </w:pPr>
      <w:r>
        <w:rPr>
          <w:rFonts w:ascii="Times" w:hAnsi="Times"/>
          <w:sz w:val="24"/>
        </w:rPr>
        <w:t>290718_fig4_Logistics.jpg</w:t>
      </w:r>
    </w:p>
    <w:p w:rsidR="00DD4CFD" w:rsidRDefault="00BC2EBA" w:rsidP="00DD4CFD">
      <w:pPr>
        <w:rPr>
          <w:rFonts w:ascii="Times" w:hAnsi="Times"/>
          <w:sz w:val="24"/>
        </w:rPr>
      </w:pPr>
      <w:r>
        <w:rPr>
          <w:rFonts w:ascii="Times" w:hAnsi="Times"/>
          <w:sz w:val="24"/>
        </w:rPr>
        <w:t>Goods on their way to the warehouse. Whatever comes in should ideally leave again on the same day, at least as far as the quantity is concerned. State-of-the-art logistics controls the movement of goods at Häfele.</w:t>
      </w:r>
    </w:p>
    <w:p w:rsidR="00BC2EBA" w:rsidRPr="00DD4CFD" w:rsidRDefault="00BC2EBA" w:rsidP="00DD4CFD">
      <w:pPr>
        <w:rPr>
          <w:rFonts w:ascii="Times" w:hAnsi="Times"/>
          <w:sz w:val="24"/>
        </w:rPr>
      </w:pPr>
    </w:p>
    <w:p w:rsidR="00DD4CFD" w:rsidRDefault="00DD4CFD" w:rsidP="00DD4CFD">
      <w:pPr>
        <w:rPr>
          <w:rFonts w:ascii="Times" w:hAnsi="Times"/>
          <w:sz w:val="24"/>
        </w:rPr>
      </w:pPr>
      <w:r>
        <w:rPr>
          <w:rFonts w:ascii="Times" w:hAnsi="Times"/>
          <w:sz w:val="24"/>
        </w:rPr>
        <w:t>290718_fig5_Logistics.jpg</w:t>
      </w:r>
    </w:p>
    <w:p w:rsidR="00DD4CFD" w:rsidRDefault="00DD4CFD" w:rsidP="00DD4CFD">
      <w:pPr>
        <w:rPr>
          <w:rFonts w:ascii="Times" w:hAnsi="Times"/>
          <w:sz w:val="24"/>
        </w:rPr>
      </w:pPr>
      <w:r>
        <w:rPr>
          <w:rFonts w:ascii="Times" w:hAnsi="Times"/>
          <w:sz w:val="24"/>
        </w:rPr>
        <w:t>290718_fig6_Logistics.jpg</w:t>
      </w:r>
    </w:p>
    <w:p w:rsidR="00BC2EBA" w:rsidRDefault="00BC2EBA" w:rsidP="00DD4CFD">
      <w:pPr>
        <w:rPr>
          <w:rFonts w:ascii="Times" w:hAnsi="Times"/>
          <w:sz w:val="24"/>
        </w:rPr>
      </w:pPr>
      <w:r>
        <w:rPr>
          <w:rFonts w:ascii="Times" w:hAnsi="Times"/>
          <w:sz w:val="24"/>
        </w:rPr>
        <w:t>The Häfele employees are the guarantee of top quality service and fast delivery within 24 hours. The photo shows the packaging department.</w:t>
      </w:r>
    </w:p>
    <w:p w:rsidR="00DD4CFD" w:rsidRPr="00DD4CFD" w:rsidRDefault="00DD4CFD" w:rsidP="00DD4CFD">
      <w:pPr>
        <w:rPr>
          <w:rFonts w:ascii="Times" w:hAnsi="Times"/>
          <w:sz w:val="24"/>
        </w:rPr>
      </w:pPr>
    </w:p>
    <w:p w:rsidR="00DD4CFD" w:rsidRDefault="00DD4CFD" w:rsidP="00DD4CFD">
      <w:pPr>
        <w:rPr>
          <w:rFonts w:ascii="Times" w:hAnsi="Times"/>
          <w:sz w:val="24"/>
        </w:rPr>
      </w:pPr>
      <w:r>
        <w:rPr>
          <w:rFonts w:ascii="Times" w:hAnsi="Times"/>
          <w:sz w:val="24"/>
        </w:rPr>
        <w:t>290718_fig7_Logistics.jpg</w:t>
      </w:r>
    </w:p>
    <w:p w:rsidR="00BC2EBA" w:rsidRPr="00DD4CFD" w:rsidRDefault="00BC2EBA" w:rsidP="00DD4CFD">
      <w:pPr>
        <w:rPr>
          <w:rFonts w:ascii="Times" w:hAnsi="Times"/>
          <w:sz w:val="24"/>
        </w:rPr>
      </w:pPr>
      <w:r>
        <w:rPr>
          <w:rFonts w:ascii="Times" w:hAnsi="Times"/>
          <w:sz w:val="24"/>
        </w:rPr>
        <w:t>Häfele is a leading supplier and service provider for the joinery trade.</w:t>
      </w:r>
    </w:p>
    <w:p w:rsidR="00DD4CFD" w:rsidRDefault="00DD4CFD" w:rsidP="000971E8">
      <w:pPr>
        <w:jc w:val="right"/>
        <w:rPr>
          <w:rFonts w:ascii="Times" w:hAnsi="Times"/>
          <w:sz w:val="24"/>
        </w:rPr>
      </w:pPr>
    </w:p>
    <w:p w:rsidR="006862AC" w:rsidRPr="006862AC" w:rsidRDefault="000971E8" w:rsidP="000971E8">
      <w:pPr>
        <w:jc w:val="right"/>
        <w:rPr>
          <w:rFonts w:ascii="Times" w:hAnsi="Times"/>
          <w:sz w:val="24"/>
        </w:rPr>
      </w:pPr>
      <w:r>
        <w:rPr>
          <w:rFonts w:ascii="Times" w:hAnsi="Times"/>
          <w:sz w:val="24"/>
        </w:rPr>
        <w:t>Photos: Häfele</w:t>
      </w:r>
    </w:p>
    <w:p w:rsidR="000971E8" w:rsidRDefault="000971E8" w:rsidP="006862AC">
      <w:pPr>
        <w:rPr>
          <w:rFonts w:ascii="Times" w:hAnsi="Times"/>
          <w:sz w:val="24"/>
        </w:rPr>
      </w:pPr>
    </w:p>
    <w:p w:rsidR="00601091" w:rsidRDefault="00601091" w:rsidP="00601091">
      <w:pPr>
        <w:ind w:right="-1134"/>
        <w:rPr>
          <w:rFonts w:cs="Arial"/>
          <w:b/>
          <w:sz w:val="16"/>
          <w:szCs w:val="22"/>
        </w:rPr>
      </w:pPr>
    </w:p>
    <w:p w:rsidR="00196DE7" w:rsidRDefault="00196DE7" w:rsidP="00601091">
      <w:pPr>
        <w:ind w:right="-1134"/>
        <w:rPr>
          <w:rFonts w:cs="Arial"/>
          <w:b/>
          <w:sz w:val="16"/>
          <w:szCs w:val="22"/>
        </w:rPr>
      </w:pPr>
    </w:p>
    <w:p w:rsidR="00196DE7" w:rsidRDefault="00196DE7" w:rsidP="00601091">
      <w:pPr>
        <w:ind w:right="-1134"/>
        <w:rPr>
          <w:rFonts w:cs="Arial"/>
          <w:b/>
          <w:sz w:val="16"/>
          <w:szCs w:val="22"/>
        </w:rPr>
      </w:pPr>
      <w:bookmarkStart w:id="0" w:name="_GoBack"/>
      <w:bookmarkEnd w:id="0"/>
    </w:p>
    <w:p w:rsidR="006862AC" w:rsidRDefault="005040D2" w:rsidP="000F0BB5">
      <w:pPr>
        <w:suppressAutoHyphens/>
        <w:ind w:right="-1703"/>
      </w:pPr>
      <w:r>
        <w:rPr>
          <w:b/>
          <w:sz w:val="16"/>
          <w:szCs w:val="22"/>
        </w:rPr>
        <w:t>Häfele</w:t>
      </w:r>
      <w:r>
        <w:rPr>
          <w:sz w:val="16"/>
          <w:szCs w:val="22"/>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hardware as well as electronic access control systems. Häfele develops and manufactures hardware fittings and electronic access control systems in five factories in Germany and Hungary. In the 2017 financial year the Häfele Group achieved exports of 80% with over 7600 employees in 37 subsidiaries and numerous additional dealerships around the world and revenue of 1.38 billion Euros.</w:t>
      </w:r>
    </w:p>
    <w:sectPr w:rsidR="006862AC" w:rsidSect="00DB308F">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EC2" w:rsidRDefault="00104EC2">
      <w:r>
        <w:separator/>
      </w:r>
    </w:p>
  </w:endnote>
  <w:endnote w:type="continuationSeparator" w:id="0">
    <w:p w:rsidR="00104EC2" w:rsidRDefault="0010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2AC" w:rsidRDefault="006862AC">
    <w:pPr>
      <w:rPr>
        <w:i/>
        <w:sz w:val="17"/>
      </w:rPr>
    </w:pPr>
    <w:r>
      <w:rPr>
        <w:i/>
        <w:sz w:val="17"/>
      </w:rPr>
      <w:t xml:space="preserve">Press </w:t>
    </w:r>
    <w:proofErr w:type="gramStart"/>
    <w:r>
      <w:rPr>
        <w:i/>
        <w:sz w:val="17"/>
      </w:rPr>
      <w:t>Contact :</w:t>
    </w:r>
    <w:proofErr w:type="gramEnd"/>
    <w:r>
      <w:rPr>
        <w:i/>
        <w:sz w:val="17"/>
      </w:rPr>
      <w:t xml:space="preserve"> </w:t>
    </w:r>
  </w:p>
  <w:p w:rsidR="006862AC" w:rsidRDefault="006862AC" w:rsidP="007A7B9D">
    <w:pPr>
      <w:ind w:right="-1703"/>
      <w:rPr>
        <w:sz w:val="17"/>
      </w:rPr>
    </w:pPr>
    <w:r>
      <w:rPr>
        <w:i/>
        <w:sz w:val="17"/>
      </w:rPr>
      <w:t>Pressebüro Köhler ∙ D-75394 Oberreichenbach ∙ Phone +49 7051 93690-0 ∙ info@koehlerpress.de</w:t>
    </w:r>
  </w:p>
  <w:p w:rsidR="006862AC" w:rsidRDefault="006862AC">
    <w:pPr>
      <w:rPr>
        <w:rFonts w:ascii="Helvetica" w:hAnsi="Helvetica"/>
      </w:rPr>
    </w:pPr>
  </w:p>
  <w:p w:rsidR="006862AC" w:rsidRDefault="006862AC" w:rsidP="006B39ED">
    <w:pPr>
      <w:ind w:right="-1703"/>
      <w:rPr>
        <w:sz w:val="17"/>
      </w:rPr>
    </w:pPr>
    <w:r>
      <w:rPr>
        <w:b/>
        <w:sz w:val="17"/>
      </w:rPr>
      <w:t>Häfele GmbH &amp; Co KG</w:t>
    </w:r>
    <w:r>
      <w:rPr>
        <w:sz w:val="17"/>
      </w:rPr>
      <w:t xml:space="preserve"> ∙ Postfach 1237 ∙ D-72192 Nagold ∙ Phone +49 7452 95-0 ∙ Fax +49 7452 95-283</w:t>
    </w:r>
  </w:p>
  <w:p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EC2" w:rsidRDefault="00104EC2">
      <w:r>
        <w:separator/>
      </w:r>
    </w:p>
  </w:footnote>
  <w:footnote w:type="continuationSeparator" w:id="0">
    <w:p w:rsidR="00104EC2" w:rsidRDefault="00104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ED" w:rsidRDefault="006B39ED" w:rsidP="006862AC">
    <w:pPr>
      <w:tabs>
        <w:tab w:val="left" w:pos="8343"/>
      </w:tabs>
      <w:jc w:val="right"/>
      <w:rPr>
        <w:b/>
        <w:sz w:val="12"/>
        <w:lang w:val="fr-FR"/>
      </w:rPr>
    </w:pPr>
  </w:p>
  <w:p w:rsidR="006862AC" w:rsidRDefault="006862AC" w:rsidP="006B39ED">
    <w:pPr>
      <w:tabs>
        <w:tab w:val="left" w:pos="8343"/>
      </w:tabs>
      <w:ind w:right="-1703"/>
      <w:jc w:val="right"/>
      <w:rPr>
        <w:b/>
      </w:rPr>
    </w:pPr>
    <w:r>
      <w:rPr>
        <w:b/>
        <w:noProof/>
      </w:rPr>
      <w:drawing>
        <wp:inline distT="0" distB="0" distL="0" distR="0">
          <wp:extent cx="1911600" cy="302325"/>
          <wp:effectExtent l="2540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Default="006862AC">
    <w:pPr>
      <w:rPr>
        <w:b/>
        <w:lang w:val="fr-FR"/>
      </w:rPr>
    </w:pPr>
  </w:p>
  <w:p w:rsidR="006862AC" w:rsidRDefault="006862AC">
    <w:pPr>
      <w:rPr>
        <w:b/>
        <w:color w:val="808080"/>
        <w:lang w:val="fr-FR"/>
      </w:rPr>
    </w:pPr>
  </w:p>
  <w:p w:rsidR="006862AC" w:rsidRDefault="006862AC">
    <w:pPr>
      <w:rPr>
        <w:b/>
        <w:color w:val="808080"/>
        <w:lang w:val="fr-FR"/>
      </w:rPr>
    </w:pPr>
  </w:p>
  <w:p w:rsidR="006862AC" w:rsidRDefault="006862AC">
    <w:pPr>
      <w:rPr>
        <w:b/>
      </w:rPr>
    </w:pPr>
    <w:r>
      <w:rPr>
        <w:b/>
      </w:rPr>
      <w:t>Presse-Information ∙ Press Release ∙ Information de Presse</w:t>
    </w:r>
  </w:p>
  <w:p w:rsidR="006862AC" w:rsidRDefault="006862AC" w:rsidP="006862AC">
    <w:pPr>
      <w:spacing w:before="60"/>
      <w:rPr>
        <w:sz w:val="16"/>
      </w:rPr>
    </w:pPr>
    <w:proofErr w:type="gramStart"/>
    <w:r>
      <w:rPr>
        <w:sz w:val="16"/>
      </w:rPr>
      <w:t>No. :</w:t>
    </w:r>
    <w:proofErr w:type="gramEnd"/>
    <w:r>
      <w:rPr>
        <w:sz w:val="16"/>
      </w:rPr>
      <w:t> 29/07/18</w:t>
    </w:r>
    <w:r w:rsidR="00196DE7">
      <w:rPr>
        <w:sz w:val="16"/>
      </w:rPr>
      <w:t>_en</w:t>
    </w:r>
  </w:p>
  <w:p w:rsidR="006862AC" w:rsidRDefault="006862AC" w:rsidP="007A7B9D">
    <w:pPr>
      <w:pStyle w:val="Kopfzeil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DF3B4F">
      <w:rPr>
        <w:snapToGrid w:val="0"/>
        <w:sz w:val="16"/>
      </w:rPr>
      <w:t>1</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DF3B4F">
      <w:rPr>
        <w:snapToGrid w:val="0"/>
        <w:sz w:val="16"/>
      </w:rPr>
      <w:t>2</w:t>
    </w:r>
    <w:r w:rsidR="00953E6F">
      <w:rPr>
        <w:snapToGrid w:val="0"/>
        <w:sz w:val="16"/>
      </w:rPr>
      <w:fldChar w:fldCharType="end"/>
    </w:r>
  </w:p>
  <w:p w:rsidR="006862AC" w:rsidRDefault="006862AC">
    <w:pPr>
      <w:pStyle w:val="Kopfzeile"/>
      <w:jc w:val="right"/>
      <w:rPr>
        <w:color w:val="808080"/>
        <w:sz w:val="16"/>
      </w:rPr>
    </w:pPr>
  </w:p>
  <w:p w:rsidR="006862AC" w:rsidRDefault="006862AC">
    <w:pPr>
      <w:pStyle w:val="Kopfzeile"/>
      <w:jc w:val="right"/>
      <w:rPr>
        <w:color w:val="808080"/>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1E8"/>
    <w:rsid w:val="0001600B"/>
    <w:rsid w:val="00033D6A"/>
    <w:rsid w:val="0004503D"/>
    <w:rsid w:val="00067DFA"/>
    <w:rsid w:val="000843EF"/>
    <w:rsid w:val="000971E8"/>
    <w:rsid w:val="000D33E6"/>
    <w:rsid w:val="000D6B07"/>
    <w:rsid w:val="000F0BB5"/>
    <w:rsid w:val="00104EC2"/>
    <w:rsid w:val="00115DF6"/>
    <w:rsid w:val="001174EB"/>
    <w:rsid w:val="00140608"/>
    <w:rsid w:val="00157BF9"/>
    <w:rsid w:val="00193925"/>
    <w:rsid w:val="00196DE7"/>
    <w:rsid w:val="001975D4"/>
    <w:rsid w:val="001B7ED7"/>
    <w:rsid w:val="001C0AE7"/>
    <w:rsid w:val="001E5C85"/>
    <w:rsid w:val="002237D0"/>
    <w:rsid w:val="00253411"/>
    <w:rsid w:val="00256DC6"/>
    <w:rsid w:val="0027151F"/>
    <w:rsid w:val="002A592E"/>
    <w:rsid w:val="002C2BA7"/>
    <w:rsid w:val="00311941"/>
    <w:rsid w:val="00357DA3"/>
    <w:rsid w:val="003971B9"/>
    <w:rsid w:val="00404534"/>
    <w:rsid w:val="0042279B"/>
    <w:rsid w:val="0048368C"/>
    <w:rsid w:val="004944E3"/>
    <w:rsid w:val="004A1B0C"/>
    <w:rsid w:val="004C6773"/>
    <w:rsid w:val="004E094A"/>
    <w:rsid w:val="005040D2"/>
    <w:rsid w:val="00547E47"/>
    <w:rsid w:val="00575AB9"/>
    <w:rsid w:val="005A33BF"/>
    <w:rsid w:val="005A7C6F"/>
    <w:rsid w:val="005D0AA8"/>
    <w:rsid w:val="005D7B23"/>
    <w:rsid w:val="005E4A53"/>
    <w:rsid w:val="00601091"/>
    <w:rsid w:val="00606E84"/>
    <w:rsid w:val="006279D7"/>
    <w:rsid w:val="006862AC"/>
    <w:rsid w:val="006B39ED"/>
    <w:rsid w:val="006D5908"/>
    <w:rsid w:val="007403FB"/>
    <w:rsid w:val="00766F02"/>
    <w:rsid w:val="007A7B9D"/>
    <w:rsid w:val="007B20BC"/>
    <w:rsid w:val="007B5625"/>
    <w:rsid w:val="007C4DB3"/>
    <w:rsid w:val="007E15CC"/>
    <w:rsid w:val="007F070D"/>
    <w:rsid w:val="00814098"/>
    <w:rsid w:val="00835700"/>
    <w:rsid w:val="0085569C"/>
    <w:rsid w:val="00885781"/>
    <w:rsid w:val="008B4931"/>
    <w:rsid w:val="008B7C67"/>
    <w:rsid w:val="0093312B"/>
    <w:rsid w:val="00945393"/>
    <w:rsid w:val="00953E6F"/>
    <w:rsid w:val="00994821"/>
    <w:rsid w:val="00A12079"/>
    <w:rsid w:val="00A2553E"/>
    <w:rsid w:val="00A4026F"/>
    <w:rsid w:val="00A547EA"/>
    <w:rsid w:val="00AC4AD4"/>
    <w:rsid w:val="00B111C2"/>
    <w:rsid w:val="00B16209"/>
    <w:rsid w:val="00B33DFB"/>
    <w:rsid w:val="00B362F1"/>
    <w:rsid w:val="00B529BE"/>
    <w:rsid w:val="00B56318"/>
    <w:rsid w:val="00B63774"/>
    <w:rsid w:val="00BA397A"/>
    <w:rsid w:val="00BA3D39"/>
    <w:rsid w:val="00BC2EBA"/>
    <w:rsid w:val="00BD60D8"/>
    <w:rsid w:val="00BE049D"/>
    <w:rsid w:val="00C55067"/>
    <w:rsid w:val="00C92753"/>
    <w:rsid w:val="00D4468B"/>
    <w:rsid w:val="00D7520A"/>
    <w:rsid w:val="00DB308F"/>
    <w:rsid w:val="00DB741D"/>
    <w:rsid w:val="00DD294B"/>
    <w:rsid w:val="00DD4CFD"/>
    <w:rsid w:val="00DF3B4F"/>
    <w:rsid w:val="00E66AAC"/>
    <w:rsid w:val="00E9416D"/>
    <w:rsid w:val="00E95840"/>
    <w:rsid w:val="00ED5DDD"/>
    <w:rsid w:val="00F37B59"/>
    <w:rsid w:val="00F67ED9"/>
    <w:rsid w:val="00F7589B"/>
    <w:rsid w:val="00F8146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2AA61C"/>
  <w15:docId w15:val="{97FDC66A-F0B0-4F75-85B6-0D3FA3AE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D3B7-1DC3-4C9F-A7A6-EA934F20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2</Pages>
  <Words>566</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4126</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Ute Drope</cp:lastModifiedBy>
  <cp:revision>4</cp:revision>
  <cp:lastPrinted>2018-07-03T13:54:00Z</cp:lastPrinted>
  <dcterms:created xsi:type="dcterms:W3CDTF">2018-06-29T12:55:00Z</dcterms:created>
  <dcterms:modified xsi:type="dcterms:W3CDTF">2018-07-03T14:55:00Z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