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D3273" w14:textId="77777777" w:rsidR="00BB7581" w:rsidRPr="00115429" w:rsidRDefault="00BB7581" w:rsidP="00BB7581">
      <w:pPr>
        <w:ind w:right="-993"/>
        <w:rPr>
          <w:b/>
          <w:sz w:val="40"/>
          <w:szCs w:val="40"/>
        </w:rPr>
      </w:pPr>
      <w:r>
        <w:rPr>
          <w:b/>
          <w:sz w:val="24"/>
        </w:rPr>
        <w:t>Interface to industry solution software</w:t>
      </w:r>
      <w:r>
        <w:rPr>
          <w:b/>
          <w:sz w:val="40"/>
          <w:szCs w:val="40"/>
        </w:rPr>
        <w:t xml:space="preserve"> </w:t>
      </w:r>
      <w:r>
        <w:rPr>
          <w:b/>
          <w:sz w:val="24"/>
        </w:rPr>
        <w:t>– OSD is ready to go</w:t>
      </w:r>
    </w:p>
    <w:p w14:paraId="4C9530A1" w14:textId="77777777" w:rsidR="00115429" w:rsidRPr="00BB7581" w:rsidRDefault="00BB7581" w:rsidP="00CD16D2">
      <w:pPr>
        <w:ind w:right="-993"/>
        <w:rPr>
          <w:b/>
          <w:sz w:val="40"/>
          <w:szCs w:val="40"/>
        </w:rPr>
      </w:pPr>
      <w:r>
        <w:rPr>
          <w:b/>
          <w:sz w:val="40"/>
          <w:szCs w:val="40"/>
        </w:rPr>
        <w:t xml:space="preserve">Häfele online shop: Fit for ERP systems </w:t>
      </w:r>
    </w:p>
    <w:p w14:paraId="12777BF0" w14:textId="77777777" w:rsidR="00447F81" w:rsidRPr="00CD3C45" w:rsidRDefault="00447F81" w:rsidP="00707DAA">
      <w:pPr>
        <w:ind w:right="-1134"/>
        <w:rPr>
          <w:b/>
          <w:sz w:val="24"/>
        </w:rPr>
      </w:pPr>
    </w:p>
    <w:p w14:paraId="0CDA6BCD" w14:textId="7B486E2A" w:rsidR="001A4405" w:rsidRDefault="00BB7581" w:rsidP="008D2B37">
      <w:pPr>
        <w:ind w:right="1134"/>
        <w:rPr>
          <w:rFonts w:ascii="Times" w:hAnsi="Times"/>
          <w:sz w:val="24"/>
        </w:rPr>
      </w:pPr>
      <w:r>
        <w:rPr>
          <w:rFonts w:ascii="Times" w:hAnsi="Times"/>
          <w:sz w:val="24"/>
        </w:rPr>
        <w:t>Häfele customers can inquire about product data and prices in the Häfele online shop in real time directly from their ERP systems, calculate orders and order directly using the new Häfele online shop interface (eCommerce API). The Häfele brand world in the new online shop at www.haefele.de is particularly convenient and easy to access with this new interface to industry solution software providers. Leading industrial company OSD has already made this option available to its customers, and other providers will follow.</w:t>
      </w:r>
    </w:p>
    <w:p w14:paraId="32664122" w14:textId="77777777" w:rsidR="001A4405" w:rsidRDefault="001A4405" w:rsidP="008D2B37">
      <w:pPr>
        <w:ind w:right="1134"/>
        <w:rPr>
          <w:rFonts w:ascii="Times" w:hAnsi="Times"/>
          <w:sz w:val="24"/>
        </w:rPr>
      </w:pPr>
    </w:p>
    <w:p w14:paraId="17DD8EE5" w14:textId="4F506182" w:rsidR="005D7F74" w:rsidRPr="005D7F74" w:rsidRDefault="005D7F74" w:rsidP="008D2B37">
      <w:pPr>
        <w:ind w:right="1134"/>
        <w:rPr>
          <w:rFonts w:ascii="Times" w:hAnsi="Times"/>
          <w:sz w:val="24"/>
        </w:rPr>
      </w:pPr>
      <w:r>
        <w:rPr>
          <w:rFonts w:ascii="Times" w:hAnsi="Times"/>
          <w:color w:val="252525"/>
          <w:sz w:val="24"/>
          <w:shd w:val="clear" w:color="auto" w:fill="FFFFFF"/>
        </w:rPr>
        <w:t>An ERP System – also known as industry solution software among joiners and interior designers – is a system of communicating</w:t>
      </w:r>
      <w:r w:rsidR="004D4C28">
        <w:rPr>
          <w:rStyle w:val="apple-converted-space"/>
          <w:rFonts w:ascii="Times" w:hAnsi="Times"/>
          <w:color w:val="252525"/>
          <w:sz w:val="24"/>
          <w:shd w:val="clear" w:color="auto" w:fill="FFFFFF"/>
        </w:rPr>
        <w:t xml:space="preserve"> </w:t>
      </w:r>
      <w:r>
        <w:rPr>
          <w:rFonts w:ascii="Times" w:hAnsi="Times"/>
          <w:sz w:val="24"/>
        </w:rPr>
        <w:t>application software</w:t>
      </w:r>
      <w:r w:rsidR="004D4C28">
        <w:rPr>
          <w:rStyle w:val="apple-converted-space"/>
          <w:rFonts w:ascii="Times" w:hAnsi="Times"/>
          <w:color w:val="252525"/>
          <w:sz w:val="24"/>
          <w:shd w:val="clear" w:color="auto" w:fill="FFFFFF"/>
        </w:rPr>
        <w:t xml:space="preserve"> </w:t>
      </w:r>
      <w:r>
        <w:rPr>
          <w:rFonts w:ascii="Times" w:hAnsi="Times"/>
          <w:color w:val="252525"/>
          <w:sz w:val="24"/>
          <w:shd w:val="clear" w:color="auto" w:fill="FFFFFF"/>
        </w:rPr>
        <w:t>and</w:t>
      </w:r>
      <w:r w:rsidR="004D4C28">
        <w:rPr>
          <w:rStyle w:val="apple-converted-space"/>
          <w:rFonts w:ascii="Times" w:hAnsi="Times"/>
          <w:color w:val="252525"/>
          <w:sz w:val="24"/>
          <w:shd w:val="clear" w:color="auto" w:fill="FFFFFF"/>
        </w:rPr>
        <w:t xml:space="preserve"> </w:t>
      </w:r>
      <w:r>
        <w:rPr>
          <w:rFonts w:ascii="Times" w:hAnsi="Times"/>
          <w:sz w:val="24"/>
        </w:rPr>
        <w:t>IT systems</w:t>
      </w:r>
      <w:r>
        <w:rPr>
          <w:rFonts w:ascii="Times" w:hAnsi="Times"/>
          <w:color w:val="252525"/>
          <w:sz w:val="24"/>
          <w:shd w:val="clear" w:color="auto" w:fill="FFFFFF"/>
        </w:rPr>
        <w:t xml:space="preserve">, which is used to support the company’s planning. </w:t>
      </w:r>
    </w:p>
    <w:p w14:paraId="29BF9CFE" w14:textId="77777777" w:rsidR="00B23AB6" w:rsidRDefault="004C1EF9" w:rsidP="008D2B37">
      <w:pPr>
        <w:ind w:right="1134"/>
        <w:rPr>
          <w:rFonts w:ascii="Times" w:hAnsi="Times"/>
          <w:sz w:val="24"/>
        </w:rPr>
      </w:pPr>
      <w:r>
        <w:rPr>
          <w:rFonts w:ascii="Times" w:hAnsi="Times"/>
          <w:sz w:val="24"/>
        </w:rPr>
        <w:t xml:space="preserve">The eCommerce API interface from Häfele acts as an additional turbocharger in the process flow for these ERP systems, which are gaining in popularity within the companies, since the user does not need to leave his familiar environment to order items from Häfele. </w:t>
      </w:r>
    </w:p>
    <w:p w14:paraId="5AB2BB66" w14:textId="67BB303E" w:rsidR="00D54305" w:rsidRPr="00D54305" w:rsidRDefault="00D54305" w:rsidP="008D2B37">
      <w:pPr>
        <w:ind w:right="1134"/>
        <w:rPr>
          <w:rFonts w:ascii="Times" w:hAnsi="Times"/>
          <w:sz w:val="24"/>
        </w:rPr>
      </w:pPr>
      <w:r>
        <w:rPr>
          <w:rFonts w:ascii="Times" w:hAnsi="Times"/>
          <w:sz w:val="24"/>
        </w:rPr>
        <w:t>He can find his up to date, customer-specific prices, availability, minimum order quantities, delivery date and other important information in real time in his ERP software. This quick and easy planning and reliable project calculation are what make this kind of smooth cooperation between industry solution software providers and Häfele so fascinating.</w:t>
      </w:r>
    </w:p>
    <w:p w14:paraId="29910EBF" w14:textId="3285743F" w:rsidR="006A5272" w:rsidRDefault="006A5272" w:rsidP="008D2B37">
      <w:pPr>
        <w:ind w:right="1134"/>
        <w:rPr>
          <w:rFonts w:ascii="Times" w:hAnsi="Times"/>
          <w:sz w:val="24"/>
        </w:rPr>
      </w:pPr>
      <w:r>
        <w:rPr>
          <w:rFonts w:ascii="Times" w:hAnsi="Times"/>
          <w:sz w:val="24"/>
        </w:rPr>
        <w:t xml:space="preserve"> </w:t>
      </w:r>
    </w:p>
    <w:p w14:paraId="3CEF8F3A" w14:textId="77777777" w:rsidR="006A5272" w:rsidRPr="008D2B37" w:rsidRDefault="006A5272" w:rsidP="008D2B37">
      <w:pPr>
        <w:ind w:right="1134"/>
        <w:rPr>
          <w:rFonts w:cs="Arial"/>
          <w:b/>
          <w:sz w:val="24"/>
        </w:rPr>
      </w:pPr>
      <w:r>
        <w:rPr>
          <w:b/>
          <w:sz w:val="24"/>
        </w:rPr>
        <w:t>Time saving and transpa</w:t>
      </w:r>
      <w:bookmarkStart w:id="0" w:name="_GoBack"/>
      <w:bookmarkEnd w:id="0"/>
      <w:r>
        <w:rPr>
          <w:b/>
          <w:sz w:val="24"/>
        </w:rPr>
        <w:t>rency</w:t>
      </w:r>
    </w:p>
    <w:p w14:paraId="4D5675BE" w14:textId="6BEE007E" w:rsidR="006A5272" w:rsidRPr="00D23E63" w:rsidRDefault="006A5272" w:rsidP="008D2B37">
      <w:pPr>
        <w:ind w:right="1134"/>
        <w:rPr>
          <w:rFonts w:ascii="Times" w:hAnsi="Times"/>
          <w:sz w:val="24"/>
        </w:rPr>
      </w:pPr>
      <w:r>
        <w:rPr>
          <w:rFonts w:ascii="Times" w:hAnsi="Times"/>
          <w:sz w:val="24"/>
        </w:rPr>
        <w:t xml:space="preserve">Häfele is helping people to save time and providing maximum transparency with the new interface. No duplicate entries are required. Commissioning, i.e. putting together partial quantities of ordered items on the forms, makes assignment to manufacturing and the project post-costing when the items arrive at the company much easier. The material master data stored in the </w:t>
      </w:r>
      <w:r>
        <w:rPr>
          <w:rStyle w:val="Seitenzahl"/>
          <w:rFonts w:ascii="Times" w:hAnsi="Times"/>
          <w:sz w:val="24"/>
        </w:rPr>
        <w:t>customer’s ERP software</w:t>
      </w:r>
      <w:r>
        <w:rPr>
          <w:rFonts w:ascii="Times" w:hAnsi="Times"/>
          <w:sz w:val="24"/>
        </w:rPr>
        <w:t xml:space="preserve"> for the entire online Häfele product range is updated online, and time-consuming manual entry using Datanorm files and Excel lists is no longer required. Of course, customers with ERP software </w:t>
      </w:r>
      <w:r>
        <w:rPr>
          <w:rFonts w:ascii="Times" w:hAnsi="Times"/>
          <w:sz w:val="24"/>
        </w:rPr>
        <w:lastRenderedPageBreak/>
        <w:t xml:space="preserve">benefit from the unlimited availability of the Häfele online shop, which can be used around the clock. </w:t>
      </w:r>
    </w:p>
    <w:p w14:paraId="08EFD36B" w14:textId="77777777" w:rsidR="006A5272" w:rsidRPr="00D23E63" w:rsidRDefault="006A5272" w:rsidP="008D2B37">
      <w:pPr>
        <w:ind w:right="1134"/>
        <w:rPr>
          <w:rFonts w:ascii="Times" w:hAnsi="Times"/>
          <w:sz w:val="24"/>
        </w:rPr>
      </w:pPr>
    </w:p>
    <w:p w14:paraId="738E57BB" w14:textId="27316834" w:rsidR="0027624A" w:rsidRDefault="000928E7" w:rsidP="008D2B37">
      <w:pPr>
        <w:ind w:right="1134"/>
        <w:rPr>
          <w:rFonts w:ascii="Times" w:hAnsi="Times"/>
          <w:sz w:val="24"/>
        </w:rPr>
      </w:pPr>
      <w:r>
        <w:rPr>
          <w:rFonts w:ascii="Times" w:hAnsi="Times"/>
          <w:sz w:val="24"/>
        </w:rPr>
        <w:t>OSD made the final version 8.0 with the Häfele interface available to its customers at the beginning of the year.</w:t>
      </w:r>
    </w:p>
    <w:p w14:paraId="36C8930D" w14:textId="77777777" w:rsidR="006E387E" w:rsidRDefault="006E387E" w:rsidP="008D2B37">
      <w:pPr>
        <w:ind w:right="1134"/>
        <w:rPr>
          <w:rFonts w:ascii="Times" w:hAnsi="Times"/>
          <w:sz w:val="24"/>
        </w:rPr>
      </w:pPr>
    </w:p>
    <w:p w14:paraId="64BC04C7" w14:textId="62C0CE24" w:rsidR="00707DAA" w:rsidRPr="00E76F61" w:rsidRDefault="004D4C28" w:rsidP="008D2B37">
      <w:pPr>
        <w:ind w:right="1134"/>
        <w:rPr>
          <w:rFonts w:ascii="Times" w:hAnsi="Times"/>
          <w:sz w:val="24"/>
        </w:rPr>
      </w:pPr>
      <w:r>
        <w:rPr>
          <w:rFonts w:ascii="Times" w:hAnsi="Times"/>
          <w:sz w:val="24"/>
        </w:rPr>
        <w:t>Further</w:t>
      </w:r>
      <w:r w:rsidR="00707DAA">
        <w:rPr>
          <w:rFonts w:ascii="Times" w:hAnsi="Times"/>
          <w:sz w:val="24"/>
        </w:rPr>
        <w:t xml:space="preserve"> information is available from </w:t>
      </w:r>
    </w:p>
    <w:p w14:paraId="1C103D0F" w14:textId="77777777" w:rsidR="00707DAA" w:rsidRPr="00E76F61" w:rsidRDefault="00707DAA" w:rsidP="008D2B37">
      <w:pPr>
        <w:ind w:right="1134"/>
        <w:rPr>
          <w:rFonts w:ascii="Times" w:hAnsi="Times"/>
          <w:sz w:val="24"/>
        </w:rPr>
      </w:pPr>
      <w:r>
        <w:rPr>
          <w:rFonts w:ascii="Times" w:hAnsi="Times"/>
          <w:sz w:val="24"/>
        </w:rPr>
        <w:t xml:space="preserve">Häfele GmbH &amp; Co KG, Postfach 1237, </w:t>
      </w:r>
    </w:p>
    <w:p w14:paraId="3603181B" w14:textId="77777777" w:rsidR="00707DAA" w:rsidRPr="00447F81" w:rsidRDefault="00707DAA" w:rsidP="008D2B37">
      <w:pPr>
        <w:ind w:right="1134"/>
        <w:rPr>
          <w:rFonts w:ascii="Times" w:hAnsi="Times"/>
          <w:sz w:val="24"/>
        </w:rPr>
      </w:pPr>
      <w:r>
        <w:rPr>
          <w:rFonts w:ascii="Times" w:hAnsi="Times"/>
          <w:sz w:val="24"/>
        </w:rPr>
        <w:t xml:space="preserve">D-72192 Nagold, Tel.: +49 7452 95-0, </w:t>
      </w:r>
    </w:p>
    <w:p w14:paraId="2FC08B5E" w14:textId="77777777" w:rsidR="00707DAA" w:rsidRPr="00447F81" w:rsidRDefault="00707DAA" w:rsidP="008D2B37">
      <w:pPr>
        <w:ind w:right="1134"/>
        <w:rPr>
          <w:rFonts w:ascii="Times" w:hAnsi="Times"/>
          <w:sz w:val="24"/>
        </w:rPr>
      </w:pPr>
      <w:r>
        <w:rPr>
          <w:rFonts w:ascii="Times" w:hAnsi="Times"/>
          <w:sz w:val="24"/>
        </w:rPr>
        <w:t xml:space="preserve">Fax: +49 7452 95-200, </w:t>
      </w:r>
    </w:p>
    <w:p w14:paraId="08AF5A89" w14:textId="4FAC914F" w:rsidR="00707DAA" w:rsidRPr="00447F81" w:rsidRDefault="00707DAA" w:rsidP="008D2B37">
      <w:pPr>
        <w:ind w:right="1134"/>
        <w:rPr>
          <w:rFonts w:ascii="Times" w:hAnsi="Times"/>
          <w:sz w:val="24"/>
        </w:rPr>
      </w:pPr>
      <w:r>
        <w:rPr>
          <w:rFonts w:ascii="Times" w:hAnsi="Times"/>
          <w:sz w:val="24"/>
        </w:rPr>
        <w:t>E-</w:t>
      </w:r>
      <w:r w:rsidR="004D4C28">
        <w:rPr>
          <w:rFonts w:ascii="Times" w:hAnsi="Times"/>
          <w:sz w:val="24"/>
        </w:rPr>
        <w:t>m</w:t>
      </w:r>
      <w:r>
        <w:rPr>
          <w:rFonts w:ascii="Times" w:hAnsi="Times"/>
          <w:sz w:val="24"/>
        </w:rPr>
        <w:t xml:space="preserve">ail: </w:t>
      </w:r>
      <w:hyperlink r:id="rId7" w:history="1">
        <w:r>
          <w:rPr>
            <w:rFonts w:ascii="Times" w:hAnsi="Times"/>
            <w:sz w:val="24"/>
          </w:rPr>
          <w:t>info@haefele.de</w:t>
        </w:r>
      </w:hyperlink>
    </w:p>
    <w:p w14:paraId="4A30F4E3" w14:textId="77777777" w:rsidR="00707DAA" w:rsidRDefault="00707DAA" w:rsidP="008D2B37">
      <w:pPr>
        <w:ind w:right="1134"/>
        <w:rPr>
          <w:rFonts w:ascii="Times" w:hAnsi="Times"/>
          <w:color w:val="FF0000"/>
          <w:sz w:val="24"/>
          <w:lang w:val="en-US"/>
        </w:rPr>
      </w:pPr>
    </w:p>
    <w:p w14:paraId="532F8E5E" w14:textId="77777777" w:rsidR="00FE3343" w:rsidRPr="00453734" w:rsidRDefault="00FE3343" w:rsidP="008D2B37">
      <w:pPr>
        <w:ind w:right="1134"/>
        <w:rPr>
          <w:rFonts w:ascii="Times" w:hAnsi="Times"/>
          <w:color w:val="FF0000"/>
          <w:sz w:val="24"/>
          <w:lang w:val="en-US"/>
        </w:rPr>
      </w:pPr>
    </w:p>
    <w:p w14:paraId="6275872F" w14:textId="77777777" w:rsidR="00C43BFE" w:rsidRPr="008D2B37" w:rsidRDefault="003D3B95" w:rsidP="008D2B37">
      <w:pPr>
        <w:ind w:right="1134"/>
        <w:rPr>
          <w:rFonts w:ascii="Times" w:hAnsi="Times"/>
          <w:sz w:val="24"/>
        </w:rPr>
      </w:pPr>
      <w:r>
        <w:rPr>
          <w:rFonts w:ascii="Times" w:hAnsi="Times"/>
          <w:sz w:val="24"/>
        </w:rPr>
        <w:t>Captions:</w:t>
      </w:r>
    </w:p>
    <w:p w14:paraId="51D00A83" w14:textId="77777777" w:rsidR="00CD16D2" w:rsidRPr="008D2B37" w:rsidRDefault="00CD16D2" w:rsidP="008D2B37">
      <w:pPr>
        <w:ind w:right="1134"/>
        <w:rPr>
          <w:rFonts w:ascii="Times" w:hAnsi="Times"/>
          <w:sz w:val="24"/>
          <w:lang w:val="en-US"/>
        </w:rPr>
      </w:pPr>
    </w:p>
    <w:p w14:paraId="353027C5" w14:textId="23FC063E" w:rsidR="003D3B95" w:rsidRPr="008D2B37" w:rsidRDefault="00BA5ACF" w:rsidP="008D2B37">
      <w:pPr>
        <w:ind w:right="1134"/>
        <w:rPr>
          <w:rFonts w:ascii="Times" w:hAnsi="Times"/>
          <w:sz w:val="24"/>
        </w:rPr>
      </w:pPr>
      <w:r>
        <w:rPr>
          <w:rFonts w:ascii="Times" w:hAnsi="Times"/>
          <w:sz w:val="24"/>
        </w:rPr>
        <w:t>080317_</w:t>
      </w:r>
      <w:r w:rsidR="004D4C28">
        <w:rPr>
          <w:rFonts w:ascii="Times" w:hAnsi="Times"/>
          <w:sz w:val="24"/>
        </w:rPr>
        <w:t>Fig</w:t>
      </w:r>
      <w:r>
        <w:rPr>
          <w:rFonts w:ascii="Times" w:hAnsi="Times"/>
          <w:sz w:val="24"/>
        </w:rPr>
        <w:t>1_Haefele_Onlineshop_OSD.jpg</w:t>
      </w:r>
    </w:p>
    <w:p w14:paraId="00A7A05D" w14:textId="43661670" w:rsidR="004A246C" w:rsidRPr="008D2B37" w:rsidRDefault="00BA5ACF" w:rsidP="008D2B37">
      <w:pPr>
        <w:ind w:right="1134"/>
        <w:rPr>
          <w:rFonts w:ascii="Times" w:hAnsi="Times"/>
          <w:sz w:val="24"/>
        </w:rPr>
      </w:pPr>
      <w:r>
        <w:rPr>
          <w:rFonts w:ascii="Times" w:hAnsi="Times"/>
          <w:sz w:val="24"/>
        </w:rPr>
        <w:t>080317_</w:t>
      </w:r>
      <w:r w:rsidR="004D4C28">
        <w:rPr>
          <w:rFonts w:ascii="Times" w:hAnsi="Times"/>
          <w:sz w:val="24"/>
        </w:rPr>
        <w:t>Fig</w:t>
      </w:r>
      <w:r>
        <w:rPr>
          <w:rFonts w:ascii="Times" w:hAnsi="Times"/>
          <w:sz w:val="24"/>
        </w:rPr>
        <w:t>2_Haefele_Onlineshop_OSD.jpg</w:t>
      </w:r>
    </w:p>
    <w:p w14:paraId="27E8FABB" w14:textId="185E76B4" w:rsidR="00707DAA" w:rsidRDefault="00D54305" w:rsidP="008D2B37">
      <w:pPr>
        <w:ind w:right="1134"/>
        <w:rPr>
          <w:rFonts w:ascii="Times" w:hAnsi="Times"/>
          <w:sz w:val="24"/>
        </w:rPr>
      </w:pPr>
      <w:r>
        <w:rPr>
          <w:rFonts w:ascii="Times" w:hAnsi="Times"/>
          <w:sz w:val="24"/>
        </w:rPr>
        <w:t xml:space="preserve">Direct access to the Häfele product range from the industry solution software, made possible by an interface. </w:t>
      </w:r>
    </w:p>
    <w:p w14:paraId="7AFC8AB7" w14:textId="77777777" w:rsidR="00BA5ACF" w:rsidRPr="00AA5853" w:rsidRDefault="00BA5ACF" w:rsidP="008D2B37">
      <w:pPr>
        <w:ind w:right="1134"/>
        <w:rPr>
          <w:rFonts w:ascii="Times" w:hAnsi="Times"/>
          <w:sz w:val="24"/>
        </w:rPr>
      </w:pPr>
    </w:p>
    <w:p w14:paraId="2FE7B06D" w14:textId="77777777" w:rsidR="00707DAA" w:rsidRDefault="00707DAA" w:rsidP="008D2B37">
      <w:pPr>
        <w:ind w:right="1134"/>
        <w:jc w:val="right"/>
        <w:rPr>
          <w:rFonts w:ascii="Times" w:hAnsi="Times"/>
          <w:sz w:val="24"/>
        </w:rPr>
      </w:pPr>
      <w:r>
        <w:rPr>
          <w:rFonts w:ascii="Times" w:hAnsi="Times"/>
          <w:sz w:val="24"/>
        </w:rPr>
        <w:t>Photos: Häfele</w:t>
      </w:r>
    </w:p>
    <w:p w14:paraId="66680CED" w14:textId="77777777" w:rsidR="00CD16D2" w:rsidRDefault="00CD16D2" w:rsidP="00CD16D2">
      <w:pPr>
        <w:ind w:right="1134"/>
        <w:rPr>
          <w:rFonts w:ascii="Times" w:hAnsi="Times"/>
          <w:sz w:val="24"/>
        </w:rPr>
      </w:pPr>
    </w:p>
    <w:p w14:paraId="40C4DD4E" w14:textId="77777777" w:rsidR="00CD16D2" w:rsidRDefault="00CD16D2" w:rsidP="00CD16D2">
      <w:pPr>
        <w:ind w:right="1134"/>
        <w:rPr>
          <w:rFonts w:ascii="Times" w:hAnsi="Times"/>
          <w:sz w:val="24"/>
        </w:rPr>
      </w:pPr>
    </w:p>
    <w:p w14:paraId="5B6AC0D1" w14:textId="1B69FE8C" w:rsidR="00CD16D2" w:rsidRDefault="00CD16D2" w:rsidP="00CD16D2">
      <w:pPr>
        <w:ind w:right="1134"/>
        <w:rPr>
          <w:rFonts w:ascii="Times" w:hAnsi="Times"/>
          <w:sz w:val="24"/>
        </w:rPr>
      </w:pPr>
    </w:p>
    <w:p w14:paraId="4C570040" w14:textId="09C2F52B" w:rsidR="008D2B37" w:rsidRDefault="008D2B37" w:rsidP="00CD16D2">
      <w:pPr>
        <w:ind w:right="1134"/>
        <w:rPr>
          <w:rFonts w:ascii="Times" w:hAnsi="Times"/>
          <w:sz w:val="24"/>
        </w:rPr>
      </w:pPr>
    </w:p>
    <w:p w14:paraId="17442C3E" w14:textId="4444059C" w:rsidR="008D2B37" w:rsidRDefault="008D2B37" w:rsidP="00CD16D2">
      <w:pPr>
        <w:ind w:right="1134"/>
        <w:rPr>
          <w:rFonts w:ascii="Times" w:hAnsi="Times"/>
          <w:sz w:val="24"/>
        </w:rPr>
      </w:pPr>
    </w:p>
    <w:p w14:paraId="0097FC61" w14:textId="70929D7A" w:rsidR="008D2B37" w:rsidRDefault="008D2B37" w:rsidP="00CD16D2">
      <w:pPr>
        <w:ind w:right="1134"/>
        <w:rPr>
          <w:rFonts w:ascii="Times" w:hAnsi="Times"/>
          <w:sz w:val="24"/>
        </w:rPr>
      </w:pPr>
    </w:p>
    <w:p w14:paraId="43B040AB" w14:textId="77777777" w:rsidR="008D2B37" w:rsidRDefault="008D2B37" w:rsidP="00CD16D2">
      <w:pPr>
        <w:ind w:right="1134"/>
        <w:rPr>
          <w:rFonts w:ascii="Times" w:hAnsi="Times"/>
          <w:sz w:val="24"/>
        </w:rPr>
      </w:pPr>
    </w:p>
    <w:p w14:paraId="2973F6B5" w14:textId="45F54230" w:rsidR="00CD16D2" w:rsidRPr="00CB25E9" w:rsidRDefault="004D4C28" w:rsidP="00CD16D2">
      <w:pPr>
        <w:suppressAutoHyphens/>
        <w:ind w:right="-1134"/>
        <w:rPr>
          <w:sz w:val="16"/>
          <w:szCs w:val="22"/>
        </w:rPr>
      </w:pPr>
      <w:r w:rsidRPr="004D4C28">
        <w:rPr>
          <w:sz w:val="16"/>
          <w:szCs w:val="16"/>
        </w:rPr>
        <w:t>Häfele</w:t>
      </w:r>
      <w:r w:rsidRPr="00BE31C3">
        <w:rPr>
          <w:sz w:val="16"/>
          <w:szCs w:val="16"/>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6 factories in Germany and Hungary. In the 2016 financial year the Häfele Group achieved exports of 79% with over 7300 employees in 37 subsidiaries and numerous additional dealerships around the world and revenue of 1.3 billion Euros</w:t>
      </w:r>
      <w:r w:rsidR="00CD16D2">
        <w:rPr>
          <w:sz w:val="16"/>
          <w:szCs w:val="22"/>
        </w:rPr>
        <w:t>.</w:t>
      </w:r>
    </w:p>
    <w:p w14:paraId="60CC3CFE" w14:textId="77777777" w:rsidR="00CD16D2" w:rsidRPr="00AA5853" w:rsidRDefault="00CD16D2" w:rsidP="00CD16D2">
      <w:pPr>
        <w:ind w:right="1134"/>
        <w:rPr>
          <w:rFonts w:ascii="Times" w:hAnsi="Times"/>
          <w:sz w:val="24"/>
        </w:rPr>
      </w:pPr>
    </w:p>
    <w:sectPr w:rsidR="00CD16D2" w:rsidRPr="00AA5853" w:rsidSect="00043FC0">
      <w:headerReference w:type="default" r:id="rId8"/>
      <w:footerReference w:type="default" r:id="rId9"/>
      <w:type w:val="continuous"/>
      <w:pgSz w:w="11906" w:h="16838"/>
      <w:pgMar w:top="1701" w:right="2550" w:bottom="2127"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87497" w14:textId="77777777" w:rsidR="000128D7" w:rsidRDefault="000128D7">
      <w:r>
        <w:separator/>
      </w:r>
    </w:p>
  </w:endnote>
  <w:endnote w:type="continuationSeparator" w:id="0">
    <w:p w14:paraId="32149896" w14:textId="77777777" w:rsidR="000128D7" w:rsidRDefault="0001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2A48" w14:textId="77777777" w:rsidR="00707DAA" w:rsidRDefault="00707DAA">
    <w:pPr>
      <w:rPr>
        <w:i/>
        <w:sz w:val="17"/>
      </w:rPr>
    </w:pPr>
    <w:r>
      <w:rPr>
        <w:i/>
        <w:sz w:val="17"/>
      </w:rPr>
      <w:t xml:space="preserve">Press Contact: </w:t>
    </w:r>
  </w:p>
  <w:p w14:paraId="6E32DA61" w14:textId="77777777" w:rsidR="00707DAA" w:rsidRDefault="00707DAA" w:rsidP="00707DAA">
    <w:pPr>
      <w:ind w:right="-1703"/>
      <w:rPr>
        <w:sz w:val="17"/>
      </w:rPr>
    </w:pPr>
    <w:r>
      <w:rPr>
        <w:i/>
        <w:sz w:val="17"/>
      </w:rPr>
      <w:t>Pressebüro Köhler ∙ D-75394 Oberreichenbach ∙ Phone +49 7051 93690-0 ∙ info@koehlerpress.de</w:t>
    </w:r>
  </w:p>
  <w:p w14:paraId="2FF0AD5B" w14:textId="77777777" w:rsidR="00707DAA" w:rsidRDefault="00707DAA">
    <w:pPr>
      <w:rPr>
        <w:rFonts w:ascii="Helvetica" w:hAnsi="Helvetica"/>
      </w:rPr>
    </w:pPr>
  </w:p>
  <w:p w14:paraId="3F37481C" w14:textId="77777777" w:rsidR="00707DAA" w:rsidRDefault="00707DAA" w:rsidP="00707DAA">
    <w:pPr>
      <w:ind w:right="-1703"/>
      <w:rPr>
        <w:sz w:val="17"/>
      </w:rPr>
    </w:pPr>
    <w:r>
      <w:rPr>
        <w:b/>
        <w:sz w:val="17"/>
      </w:rPr>
      <w:t>Häfele GmbH &amp; Co KG</w:t>
    </w:r>
    <w:r>
      <w:rPr>
        <w:sz w:val="17"/>
      </w:rPr>
      <w:t xml:space="preserve"> ∙ Postfach 1237 ∙ D-72192 Nagold ∙ Phone +49 7452 95-0 ∙ Fax +49 7452 95-283</w:t>
    </w:r>
  </w:p>
  <w:p w14:paraId="46D64206" w14:textId="77777777" w:rsidR="00707DAA" w:rsidRDefault="00707DAA">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1EBF3" w14:textId="77777777" w:rsidR="000128D7" w:rsidRDefault="000128D7">
      <w:r>
        <w:separator/>
      </w:r>
    </w:p>
  </w:footnote>
  <w:footnote w:type="continuationSeparator" w:id="0">
    <w:p w14:paraId="5116A17E" w14:textId="77777777" w:rsidR="000128D7" w:rsidRDefault="00012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CD1F" w14:textId="77777777" w:rsidR="00707DAA" w:rsidRDefault="00707DAA" w:rsidP="00707DAA">
    <w:pPr>
      <w:ind w:right="-1134"/>
      <w:jc w:val="right"/>
      <w:rPr>
        <w:b/>
        <w:sz w:val="12"/>
        <w:lang w:val="fr-FR"/>
      </w:rPr>
    </w:pPr>
  </w:p>
  <w:p w14:paraId="55A41300" w14:textId="77777777" w:rsidR="00707DAA" w:rsidRDefault="00725FF3" w:rsidP="00707DAA">
    <w:pPr>
      <w:tabs>
        <w:tab w:val="left" w:pos="8343"/>
      </w:tabs>
      <w:ind w:right="-1134"/>
      <w:jc w:val="right"/>
      <w:rPr>
        <w:b/>
      </w:rPr>
    </w:pPr>
    <w:r>
      <w:rPr>
        <w:b/>
      </w:rPr>
      <w:pict w14:anchorId="7C362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4pt;visibility:visible">
          <v:imagedata r:id="rId1" o:title=""/>
        </v:shape>
      </w:pict>
    </w:r>
  </w:p>
  <w:p w14:paraId="1279C0B1" w14:textId="77777777" w:rsidR="00707DAA" w:rsidRDefault="00707DAA">
    <w:pPr>
      <w:rPr>
        <w:b/>
        <w:lang w:val="fr-FR"/>
      </w:rPr>
    </w:pPr>
  </w:p>
  <w:p w14:paraId="63E20A09" w14:textId="77777777" w:rsidR="00707DAA" w:rsidRDefault="00707DAA">
    <w:pPr>
      <w:rPr>
        <w:b/>
        <w:color w:val="808080"/>
        <w:lang w:val="fr-FR"/>
      </w:rPr>
    </w:pPr>
  </w:p>
  <w:p w14:paraId="71A7DCE6" w14:textId="77777777" w:rsidR="00707DAA" w:rsidRDefault="00707DAA">
    <w:pPr>
      <w:rPr>
        <w:b/>
        <w:color w:val="808080"/>
        <w:lang w:val="fr-FR"/>
      </w:rPr>
    </w:pPr>
  </w:p>
  <w:p w14:paraId="4FD25765" w14:textId="77777777" w:rsidR="00707DAA" w:rsidRPr="00371B62" w:rsidRDefault="00707DAA">
    <w:pPr>
      <w:rPr>
        <w:b/>
        <w:lang w:val="fr-FR"/>
      </w:rPr>
    </w:pPr>
    <w:r w:rsidRPr="00371B62">
      <w:rPr>
        <w:b/>
        <w:lang w:val="fr-FR"/>
      </w:rPr>
      <w:t>Presse-Information ∙ Press Release ∙ Information de Presse</w:t>
    </w:r>
  </w:p>
  <w:p w14:paraId="536F90A3" w14:textId="3FF12DF3" w:rsidR="00707DAA" w:rsidRDefault="00707DAA" w:rsidP="00707DAA">
    <w:pPr>
      <w:spacing w:before="60"/>
      <w:rPr>
        <w:sz w:val="16"/>
      </w:rPr>
    </w:pPr>
    <w:r>
      <w:rPr>
        <w:sz w:val="16"/>
      </w:rPr>
      <w:t>No. : 08/03/17</w:t>
    </w:r>
    <w:r w:rsidR="00725FF3">
      <w:rPr>
        <w:sz w:val="16"/>
      </w:rPr>
      <w:t>_en</w:t>
    </w:r>
  </w:p>
  <w:p w14:paraId="7A0C99F9" w14:textId="689BE01A" w:rsidR="00707DAA" w:rsidRDefault="00707DAA" w:rsidP="00707DAA">
    <w:pPr>
      <w:pStyle w:val="Kopfzeile"/>
      <w:ind w:right="-1134"/>
      <w:jc w:val="right"/>
      <w:rPr>
        <w:snapToGrid w:val="0"/>
        <w:sz w:val="16"/>
      </w:rPr>
    </w:pPr>
    <w:r>
      <w:rPr>
        <w:snapToGrid w:val="0"/>
        <w:sz w:val="16"/>
      </w:rPr>
      <w:t xml:space="preserve">Page </w:t>
    </w:r>
    <w:r>
      <w:rPr>
        <w:snapToGrid w:val="0"/>
        <w:sz w:val="16"/>
      </w:rPr>
      <w:fldChar w:fldCharType="begin"/>
    </w:r>
    <w:r>
      <w:rPr>
        <w:snapToGrid w:val="0"/>
        <w:sz w:val="16"/>
      </w:rPr>
      <w:instrText xml:space="preserve"> </w:instrText>
    </w:r>
    <w:r w:rsidR="0023706F">
      <w:rPr>
        <w:snapToGrid w:val="0"/>
        <w:sz w:val="16"/>
      </w:rPr>
      <w:instrText>PAGE</w:instrText>
    </w:r>
    <w:r>
      <w:rPr>
        <w:snapToGrid w:val="0"/>
        <w:sz w:val="16"/>
      </w:rPr>
      <w:instrText xml:space="preserve"> </w:instrText>
    </w:r>
    <w:r>
      <w:rPr>
        <w:snapToGrid w:val="0"/>
        <w:sz w:val="16"/>
      </w:rPr>
      <w:fldChar w:fldCharType="separate"/>
    </w:r>
    <w:r w:rsidR="00725FF3">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w:instrText>
    </w:r>
    <w:r w:rsidR="0023706F">
      <w:rPr>
        <w:snapToGrid w:val="0"/>
        <w:sz w:val="16"/>
      </w:rPr>
      <w:instrText>NUMPAGES</w:instrText>
    </w:r>
    <w:r>
      <w:rPr>
        <w:snapToGrid w:val="0"/>
        <w:sz w:val="16"/>
      </w:rPr>
      <w:instrText xml:space="preserve"> </w:instrText>
    </w:r>
    <w:r>
      <w:rPr>
        <w:snapToGrid w:val="0"/>
        <w:sz w:val="16"/>
      </w:rPr>
      <w:fldChar w:fldCharType="separate"/>
    </w:r>
    <w:r w:rsidR="00725FF3">
      <w:rPr>
        <w:noProof/>
        <w:snapToGrid w:val="0"/>
        <w:sz w:val="16"/>
      </w:rPr>
      <w:t>2</w:t>
    </w:r>
    <w:r>
      <w:rPr>
        <w:snapToGrid w:val="0"/>
        <w:sz w:val="16"/>
      </w:rPr>
      <w:fldChar w:fldCharType="end"/>
    </w:r>
  </w:p>
  <w:p w14:paraId="507BE0B7" w14:textId="77777777" w:rsidR="00707DAA" w:rsidRDefault="00707DAA">
    <w:pPr>
      <w:pStyle w:val="Kopfzeile"/>
      <w:jc w:val="right"/>
      <w:rPr>
        <w:color w:val="808080"/>
        <w:sz w:val="16"/>
      </w:rPr>
    </w:pPr>
  </w:p>
  <w:p w14:paraId="3B689EAD" w14:textId="77777777" w:rsidR="00707DAA" w:rsidRDefault="00707DAA">
    <w:pPr>
      <w:pStyle w:val="Kopfzeile"/>
      <w:jc w:val="right"/>
      <w:rPr>
        <w:color w:val="808080"/>
        <w:sz w:val="16"/>
      </w:rPr>
    </w:pPr>
  </w:p>
  <w:p w14:paraId="379C36A7" w14:textId="77777777" w:rsidR="00707DAA" w:rsidRDefault="00707DAA">
    <w:pPr>
      <w:pStyle w:val="Kopfzeile"/>
      <w:jc w:val="right"/>
      <w:rPr>
        <w:sz w:val="16"/>
      </w:rPr>
    </w:pPr>
  </w:p>
  <w:p w14:paraId="7EE97C68" w14:textId="77777777" w:rsidR="00707DAA" w:rsidRDefault="00707DAA">
    <w:pPr>
      <w:pStyle w:val="Kopfzeile"/>
      <w:jc w:val="right"/>
      <w:rPr>
        <w:sz w:val="16"/>
      </w:rPr>
    </w:pPr>
  </w:p>
  <w:p w14:paraId="5E569685" w14:textId="77777777" w:rsidR="00707DAA" w:rsidRDefault="00707DAA">
    <w:pPr>
      <w:pStyle w:val="Kopfzeile"/>
      <w:jc w:val="right"/>
      <w:rPr>
        <w:sz w:val="16"/>
      </w:rPr>
    </w:pPr>
  </w:p>
  <w:p w14:paraId="3AD94628" w14:textId="77777777" w:rsidR="00707DAA" w:rsidRDefault="00707DAA">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4EEC5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1E8"/>
    <w:rsid w:val="00011CC8"/>
    <w:rsid w:val="000128D7"/>
    <w:rsid w:val="00014E9C"/>
    <w:rsid w:val="000255F3"/>
    <w:rsid w:val="00036654"/>
    <w:rsid w:val="00043FC0"/>
    <w:rsid w:val="000928E7"/>
    <w:rsid w:val="000971E8"/>
    <w:rsid w:val="000B650E"/>
    <w:rsid w:val="000C7773"/>
    <w:rsid w:val="000D4E8D"/>
    <w:rsid w:val="000E4207"/>
    <w:rsid w:val="001014D5"/>
    <w:rsid w:val="00115429"/>
    <w:rsid w:val="001320EF"/>
    <w:rsid w:val="00167A32"/>
    <w:rsid w:val="00170846"/>
    <w:rsid w:val="0017542E"/>
    <w:rsid w:val="001777FD"/>
    <w:rsid w:val="00192DD6"/>
    <w:rsid w:val="001A4405"/>
    <w:rsid w:val="001C39DC"/>
    <w:rsid w:val="001E1F73"/>
    <w:rsid w:val="001E37B9"/>
    <w:rsid w:val="00207E7E"/>
    <w:rsid w:val="002209BB"/>
    <w:rsid w:val="00231F53"/>
    <w:rsid w:val="0023706F"/>
    <w:rsid w:val="0025625D"/>
    <w:rsid w:val="0027624A"/>
    <w:rsid w:val="00285CC1"/>
    <w:rsid w:val="002B59EB"/>
    <w:rsid w:val="002C01EA"/>
    <w:rsid w:val="002C3E63"/>
    <w:rsid w:val="002E7528"/>
    <w:rsid w:val="002F3E26"/>
    <w:rsid w:val="00317607"/>
    <w:rsid w:val="003424CF"/>
    <w:rsid w:val="003478E7"/>
    <w:rsid w:val="00371666"/>
    <w:rsid w:val="00371B62"/>
    <w:rsid w:val="00373CF1"/>
    <w:rsid w:val="00382673"/>
    <w:rsid w:val="00397693"/>
    <w:rsid w:val="003B5846"/>
    <w:rsid w:val="003B588C"/>
    <w:rsid w:val="003D3B95"/>
    <w:rsid w:val="0042354A"/>
    <w:rsid w:val="00430CFA"/>
    <w:rsid w:val="0043661E"/>
    <w:rsid w:val="004430B4"/>
    <w:rsid w:val="00447F81"/>
    <w:rsid w:val="00453734"/>
    <w:rsid w:val="00455FEE"/>
    <w:rsid w:val="00462BA5"/>
    <w:rsid w:val="00491256"/>
    <w:rsid w:val="004A246C"/>
    <w:rsid w:val="004B5F67"/>
    <w:rsid w:val="004C1EF9"/>
    <w:rsid w:val="004C5CED"/>
    <w:rsid w:val="004C7E1A"/>
    <w:rsid w:val="004D4C28"/>
    <w:rsid w:val="00517867"/>
    <w:rsid w:val="005246F2"/>
    <w:rsid w:val="00565EE2"/>
    <w:rsid w:val="00574906"/>
    <w:rsid w:val="005952B2"/>
    <w:rsid w:val="0059583A"/>
    <w:rsid w:val="005B3AEF"/>
    <w:rsid w:val="005C54DF"/>
    <w:rsid w:val="005D4233"/>
    <w:rsid w:val="005D7F74"/>
    <w:rsid w:val="005F712D"/>
    <w:rsid w:val="0061429D"/>
    <w:rsid w:val="0062269B"/>
    <w:rsid w:val="0062287E"/>
    <w:rsid w:val="006318C8"/>
    <w:rsid w:val="00633A0D"/>
    <w:rsid w:val="00636889"/>
    <w:rsid w:val="00637E01"/>
    <w:rsid w:val="00687187"/>
    <w:rsid w:val="006A5272"/>
    <w:rsid w:val="006A749E"/>
    <w:rsid w:val="006B47BA"/>
    <w:rsid w:val="006C0DA8"/>
    <w:rsid w:val="006E26C9"/>
    <w:rsid w:val="006E387E"/>
    <w:rsid w:val="006E79EA"/>
    <w:rsid w:val="00707DAA"/>
    <w:rsid w:val="00716962"/>
    <w:rsid w:val="00725FF3"/>
    <w:rsid w:val="00741B8B"/>
    <w:rsid w:val="00795C39"/>
    <w:rsid w:val="007B2522"/>
    <w:rsid w:val="007C13B8"/>
    <w:rsid w:val="007C3B07"/>
    <w:rsid w:val="007E5491"/>
    <w:rsid w:val="008129A3"/>
    <w:rsid w:val="00847E8F"/>
    <w:rsid w:val="008857B9"/>
    <w:rsid w:val="00885896"/>
    <w:rsid w:val="008A3393"/>
    <w:rsid w:val="008A5323"/>
    <w:rsid w:val="008A6708"/>
    <w:rsid w:val="008B74E1"/>
    <w:rsid w:val="008C5CA9"/>
    <w:rsid w:val="008D2B37"/>
    <w:rsid w:val="008F4AD7"/>
    <w:rsid w:val="00910DD4"/>
    <w:rsid w:val="00924597"/>
    <w:rsid w:val="00941105"/>
    <w:rsid w:val="00956E89"/>
    <w:rsid w:val="009615C2"/>
    <w:rsid w:val="0099288C"/>
    <w:rsid w:val="00992E41"/>
    <w:rsid w:val="009D03B7"/>
    <w:rsid w:val="009F41C1"/>
    <w:rsid w:val="00A05497"/>
    <w:rsid w:val="00A13CB1"/>
    <w:rsid w:val="00A5212A"/>
    <w:rsid w:val="00AA6C69"/>
    <w:rsid w:val="00AB040A"/>
    <w:rsid w:val="00AC0DBF"/>
    <w:rsid w:val="00B106FE"/>
    <w:rsid w:val="00B23AB6"/>
    <w:rsid w:val="00B255F2"/>
    <w:rsid w:val="00B36B59"/>
    <w:rsid w:val="00B41A6E"/>
    <w:rsid w:val="00B43A00"/>
    <w:rsid w:val="00B4606D"/>
    <w:rsid w:val="00B65A32"/>
    <w:rsid w:val="00B96BBD"/>
    <w:rsid w:val="00BA1012"/>
    <w:rsid w:val="00BA5ACF"/>
    <w:rsid w:val="00BB1CE9"/>
    <w:rsid w:val="00BB4C69"/>
    <w:rsid w:val="00BB7581"/>
    <w:rsid w:val="00BC2D6F"/>
    <w:rsid w:val="00BE528E"/>
    <w:rsid w:val="00BF0591"/>
    <w:rsid w:val="00BF3A66"/>
    <w:rsid w:val="00BF3A8D"/>
    <w:rsid w:val="00C0028D"/>
    <w:rsid w:val="00C43BFE"/>
    <w:rsid w:val="00C4792D"/>
    <w:rsid w:val="00C67615"/>
    <w:rsid w:val="00C70A15"/>
    <w:rsid w:val="00C769B3"/>
    <w:rsid w:val="00C84DC7"/>
    <w:rsid w:val="00C9160F"/>
    <w:rsid w:val="00C97129"/>
    <w:rsid w:val="00CA05B5"/>
    <w:rsid w:val="00CA35AD"/>
    <w:rsid w:val="00CD16D2"/>
    <w:rsid w:val="00CF4F8A"/>
    <w:rsid w:val="00CF5E8E"/>
    <w:rsid w:val="00D16D02"/>
    <w:rsid w:val="00D23E63"/>
    <w:rsid w:val="00D427ED"/>
    <w:rsid w:val="00D51B53"/>
    <w:rsid w:val="00D539EE"/>
    <w:rsid w:val="00D54305"/>
    <w:rsid w:val="00D563AD"/>
    <w:rsid w:val="00D8060D"/>
    <w:rsid w:val="00D90C92"/>
    <w:rsid w:val="00D942C1"/>
    <w:rsid w:val="00D943D5"/>
    <w:rsid w:val="00DC39D1"/>
    <w:rsid w:val="00E062C6"/>
    <w:rsid w:val="00E10482"/>
    <w:rsid w:val="00E10773"/>
    <w:rsid w:val="00E144DF"/>
    <w:rsid w:val="00E35C96"/>
    <w:rsid w:val="00EA65F4"/>
    <w:rsid w:val="00EC360C"/>
    <w:rsid w:val="00EC3707"/>
    <w:rsid w:val="00EE22F7"/>
    <w:rsid w:val="00F05533"/>
    <w:rsid w:val="00F3260D"/>
    <w:rsid w:val="00F434A3"/>
    <w:rsid w:val="00F552F7"/>
    <w:rsid w:val="00F65812"/>
    <w:rsid w:val="00F7471D"/>
    <w:rsid w:val="00F81E4D"/>
    <w:rsid w:val="00F86670"/>
    <w:rsid w:val="00FA42E4"/>
    <w:rsid w:val="00FE04F3"/>
    <w:rsid w:val="00FE3343"/>
    <w:rsid w:val="00FF0FC6"/>
    <w:rsid w:val="00FF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3F9946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unhideWhenUsed="1"/>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atentStyles>
  <w:style w:type="paragraph" w:default="1" w:styleId="Standard">
    <w:name w:val="Normal"/>
    <w:qFormat/>
    <w:rsid w:val="00537ED2"/>
    <w:rPr>
      <w:rFonts w:ascii="Arial" w:hAnsi="Arial"/>
      <w:sz w:val="22"/>
      <w:szCs w:val="24"/>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lang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sz w:val="24"/>
      <w:szCs w:val="24"/>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sz w:val="24"/>
      <w:szCs w:val="24"/>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character" w:customStyle="1" w:styleId="apple-converted-space">
    <w:name w:val="apple-converted-space"/>
    <w:rsid w:val="005D7F74"/>
  </w:style>
  <w:style w:type="character" w:styleId="Seitenzahl">
    <w:name w:val="page number"/>
    <w:uiPriority w:val="99"/>
    <w:semiHidden/>
    <w:unhideWhenUsed/>
    <w:rsid w:val="004C7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202021">
      <w:bodyDiv w:val="1"/>
      <w:marLeft w:val="0"/>
      <w:marRight w:val="0"/>
      <w:marTop w:val="0"/>
      <w:marBottom w:val="0"/>
      <w:divBdr>
        <w:top w:val="none" w:sz="0" w:space="0" w:color="auto"/>
        <w:left w:val="none" w:sz="0" w:space="0" w:color="auto"/>
        <w:bottom w:val="none" w:sz="0" w:space="0" w:color="auto"/>
        <w:right w:val="none" w:sz="0" w:space="0" w:color="auto"/>
      </w:divBdr>
    </w:div>
    <w:div w:id="1385790361">
      <w:bodyDiv w:val="1"/>
      <w:marLeft w:val="0"/>
      <w:marRight w:val="0"/>
      <w:marTop w:val="0"/>
      <w:marBottom w:val="0"/>
      <w:divBdr>
        <w:top w:val="none" w:sz="0" w:space="0" w:color="auto"/>
        <w:left w:val="none" w:sz="0" w:space="0" w:color="auto"/>
        <w:bottom w:val="none" w:sz="0" w:space="0" w:color="auto"/>
        <w:right w:val="none" w:sz="0" w:space="0" w:color="auto"/>
      </w:divBdr>
    </w:div>
    <w:div w:id="1444426138">
      <w:bodyDiv w:val="1"/>
      <w:marLeft w:val="0"/>
      <w:marRight w:val="0"/>
      <w:marTop w:val="0"/>
      <w:marBottom w:val="0"/>
      <w:divBdr>
        <w:top w:val="none" w:sz="0" w:space="0" w:color="auto"/>
        <w:left w:val="none" w:sz="0" w:space="0" w:color="auto"/>
        <w:bottom w:val="none" w:sz="0" w:space="0" w:color="auto"/>
        <w:right w:val="none" w:sz="0" w:space="0" w:color="auto"/>
      </w:divBdr>
    </w:div>
    <w:div w:id="21118474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aefe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Vorlage_PR.dotx</Template>
  <TotalTime>0</TotalTime>
  <Pages>2</Pages>
  <Words>469</Words>
  <Characters>2956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3419</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Koehler</dc:creator>
  <cp:keywords/>
  <cp:lastModifiedBy>Ute Drope</cp:lastModifiedBy>
  <cp:revision>19</cp:revision>
  <cp:lastPrinted>2017-04-24T10:51:00Z</cp:lastPrinted>
  <dcterms:created xsi:type="dcterms:W3CDTF">2017-03-06T06:38:00Z</dcterms:created>
  <dcterms:modified xsi:type="dcterms:W3CDTF">2017-04-25T13:06:00Z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