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9E7735" w:rsidRDefault="009E7735" w:rsidP="00A8724E">
      <w:pPr>
        <w:ind w:right="-286"/>
        <w:rPr>
          <w:b/>
          <w:sz w:val="24"/>
        </w:rPr>
      </w:pPr>
      <w:r>
        <w:rPr>
          <w:b/>
          <w:sz w:val="24"/>
        </w:rPr>
        <w:t xml:space="preserve">Topaktuell für smarte Möbel </w:t>
      </w:r>
      <w:r w:rsidR="00A8724E">
        <w:rPr>
          <w:b/>
          <w:sz w:val="24"/>
        </w:rPr>
        <w:t xml:space="preserve">– </w:t>
      </w:r>
      <w:r>
        <w:rPr>
          <w:b/>
          <w:sz w:val="24"/>
        </w:rPr>
        <w:t>Griffe, Licht und App-Steuerung</w:t>
      </w:r>
      <w:r w:rsidR="00A8724E">
        <w:rPr>
          <w:b/>
          <w:sz w:val="24"/>
        </w:rPr>
        <w:t>:</w:t>
      </w:r>
    </w:p>
    <w:p w:rsidR="006862AC" w:rsidRPr="009E7735" w:rsidRDefault="009E7735" w:rsidP="0027151F">
      <w:pPr>
        <w:rPr>
          <w:b/>
          <w:sz w:val="36"/>
        </w:rPr>
      </w:pPr>
      <w:r w:rsidRPr="009E7735">
        <w:rPr>
          <w:b/>
          <w:sz w:val="36"/>
        </w:rPr>
        <w:t>Der neue Große Häfele Design 2018</w:t>
      </w:r>
    </w:p>
    <w:p w:rsidR="006862AC" w:rsidRPr="009E7735" w:rsidRDefault="006862AC" w:rsidP="006862AC"/>
    <w:p w:rsidR="00872A64" w:rsidRDefault="00872A64" w:rsidP="00872A64">
      <w:pPr>
        <w:ind w:right="565"/>
        <w:rPr>
          <w:rFonts w:ascii="Times" w:hAnsi="Times"/>
          <w:sz w:val="24"/>
        </w:rPr>
      </w:pPr>
      <w:r>
        <w:rPr>
          <w:rFonts w:ascii="Times" w:hAnsi="Times"/>
          <w:sz w:val="24"/>
        </w:rPr>
        <w:t xml:space="preserve">Über 40 000 Häfele Partner haben dieser Tage den neuen Großen Häfele Design 2018 frei Haus auf den Tisch bekommen. Das </w:t>
      </w:r>
      <w:r w:rsidRPr="00872A64">
        <w:rPr>
          <w:rFonts w:ascii="Times" w:hAnsi="Times"/>
          <w:sz w:val="24"/>
        </w:rPr>
        <w:t>einzigartige</w:t>
      </w:r>
      <w:r>
        <w:rPr>
          <w:rFonts w:ascii="Times" w:hAnsi="Times"/>
          <w:sz w:val="24"/>
        </w:rPr>
        <w:t xml:space="preserve"> Nachschlagewerk für Beschlagtechnik rund um die Themen Zierbeschläge, Licht und Sound sowie für Häfele Connect zur smarten, zentralen Steuerung von Licht, Sound und elektrischen Antrieben im Möbel, enthält ein topaktuelles, komplett überarbeitetes Sortiment. </w:t>
      </w:r>
    </w:p>
    <w:p w:rsidR="00872A64" w:rsidRDefault="00872A64" w:rsidP="00872A64">
      <w:pPr>
        <w:ind w:right="565"/>
        <w:rPr>
          <w:rFonts w:ascii="Times" w:hAnsi="Times"/>
          <w:sz w:val="24"/>
        </w:rPr>
      </w:pPr>
    </w:p>
    <w:p w:rsidR="00872A64" w:rsidRDefault="00872A64" w:rsidP="00872A64">
      <w:pPr>
        <w:ind w:right="565"/>
        <w:rPr>
          <w:rFonts w:ascii="Times" w:hAnsi="Times"/>
          <w:sz w:val="24"/>
        </w:rPr>
      </w:pPr>
      <w:r>
        <w:rPr>
          <w:rFonts w:ascii="Times" w:hAnsi="Times"/>
          <w:sz w:val="24"/>
        </w:rPr>
        <w:t xml:space="preserve">Weil die Stilrichtung des Möbels größten Einfluss auf die Wahl der Griffe hat, erleichtert neben der bisherigen Suche über das verwendete Material nun auch eine Sortierung nach den Stilrichtungen das komfortable und schnelle Auffinden der passenden Zierbeschläge. </w:t>
      </w:r>
    </w:p>
    <w:p w:rsidR="00872A64" w:rsidRDefault="00872A64" w:rsidP="00872A64">
      <w:pPr>
        <w:ind w:right="565"/>
        <w:rPr>
          <w:rFonts w:ascii="Times" w:hAnsi="Times"/>
          <w:sz w:val="24"/>
        </w:rPr>
      </w:pPr>
      <w:r>
        <w:rPr>
          <w:rFonts w:ascii="Times" w:hAnsi="Times"/>
          <w:sz w:val="24"/>
        </w:rPr>
        <w:t xml:space="preserve">Ein Möbelgriff ist schließlich weit mehr als ein Akzent oder eine Randnotiz am Möbel. Ein perfekt passender Zierbeschlag definiert vielmehr ganze Möbelwelten. </w:t>
      </w:r>
      <w:r w:rsidRPr="00872A64">
        <w:rPr>
          <w:rFonts w:ascii="Times" w:hAnsi="Times"/>
          <w:sz w:val="24"/>
        </w:rPr>
        <w:t xml:space="preserve">Zeitlos – Trend – </w:t>
      </w:r>
      <w:proofErr w:type="gramStart"/>
      <w:r w:rsidRPr="00872A64">
        <w:rPr>
          <w:rFonts w:ascii="Times" w:hAnsi="Times"/>
          <w:sz w:val="24"/>
        </w:rPr>
        <w:t>Traditionell</w:t>
      </w:r>
      <w:proofErr w:type="gramEnd"/>
      <w:r w:rsidRPr="00872A64">
        <w:rPr>
          <w:rFonts w:ascii="Times" w:hAnsi="Times"/>
          <w:sz w:val="24"/>
        </w:rPr>
        <w:t xml:space="preserve"> – Luxuriös</w:t>
      </w:r>
      <w:r>
        <w:rPr>
          <w:rFonts w:ascii="Times" w:hAnsi="Times"/>
          <w:sz w:val="24"/>
        </w:rPr>
        <w:t xml:space="preserve"> sind die aktuellen Stilwelten der Endkunden. Vor diesem Hintergrund hat Häfele seine Möbelgriffe zeitgemäß geordnet und um die neuen topaktuellen Design-Varianten der eigenen Griffkollektion erweitert. Die Häfele Griffkollektion besteht aus trendigen Designs in verschiedenen Größen und mit aktuellen Oberflächen. Weitere Griffe in den angesagten schwarzen Oberflächen und im vielgefragten Used Look ergänzen das Programm.</w:t>
      </w:r>
    </w:p>
    <w:p w:rsidR="00872A64" w:rsidRDefault="00872A64" w:rsidP="00872A64">
      <w:pPr>
        <w:ind w:right="565"/>
        <w:rPr>
          <w:rFonts w:ascii="Times" w:hAnsi="Times"/>
          <w:sz w:val="24"/>
        </w:rPr>
      </w:pPr>
    </w:p>
    <w:p w:rsidR="00872A64" w:rsidRDefault="00872A64" w:rsidP="00872A64">
      <w:pPr>
        <w:ind w:right="565"/>
        <w:rPr>
          <w:rFonts w:cs="Arial"/>
          <w:b/>
          <w:sz w:val="24"/>
        </w:rPr>
      </w:pPr>
      <w:r>
        <w:rPr>
          <w:rFonts w:cs="Arial"/>
          <w:b/>
          <w:sz w:val="24"/>
        </w:rPr>
        <w:t>Licht im Möbel mit vielen Produktpremieren</w:t>
      </w:r>
    </w:p>
    <w:p w:rsidR="00872A64" w:rsidRDefault="00872A64" w:rsidP="00872A64">
      <w:pPr>
        <w:ind w:right="565"/>
        <w:rPr>
          <w:rFonts w:ascii="Times" w:hAnsi="Times"/>
          <w:sz w:val="24"/>
        </w:rPr>
      </w:pPr>
      <w:r>
        <w:rPr>
          <w:rFonts w:ascii="Times" w:hAnsi="Times"/>
          <w:sz w:val="24"/>
        </w:rPr>
        <w:t>Licht im Möbel ist ein weiteres Trendthema. Immer mehr Menschen gestalten mit Licht ihre Möbel und Lebensräume. Das Loox LED-</w:t>
      </w:r>
      <w:proofErr w:type="spellStart"/>
      <w:r>
        <w:rPr>
          <w:rFonts w:ascii="Times" w:hAnsi="Times"/>
          <w:sz w:val="24"/>
        </w:rPr>
        <w:t>Leuchtensystem</w:t>
      </w:r>
      <w:proofErr w:type="spellEnd"/>
      <w:r>
        <w:rPr>
          <w:rFonts w:ascii="Times" w:hAnsi="Times"/>
          <w:sz w:val="24"/>
        </w:rPr>
        <w:t xml:space="preserve"> macht es besonders einfach in diese neue, komfortable Lichterwelt einzutauchen, glänzt es doch durch höchste Qualität und einfachste Montage per Plug-and-play. </w:t>
      </w:r>
    </w:p>
    <w:p w:rsidR="00872A64" w:rsidRDefault="00872A64" w:rsidP="00872A64">
      <w:pPr>
        <w:ind w:right="565"/>
        <w:rPr>
          <w:rFonts w:ascii="Times" w:hAnsi="Times"/>
          <w:sz w:val="24"/>
        </w:rPr>
      </w:pPr>
      <w:r>
        <w:rPr>
          <w:rFonts w:ascii="Times" w:hAnsi="Times"/>
          <w:sz w:val="24"/>
        </w:rPr>
        <w:t xml:space="preserve">Im neuen Katalog ist die gesamte Loox Produktpalette der jüngsten Generation vertreten, inklusive der innovativen BLE-Box, Häfeles Türöffner zu smarten Möbeln. Auch bei den aktuellen Leuchten dominieren die dunklen und matten Farben bis hin zum Schwarz. Highlights sind hier unter anderem ein neuer LED Einbauspot zur Deckenbeleuchtung als 50 Watt Halogen-Ersatz und Miniprofile für extra schmale LED-Bänder. </w:t>
      </w:r>
    </w:p>
    <w:p w:rsidR="00872A64" w:rsidRDefault="00872A64" w:rsidP="00872A64">
      <w:pPr>
        <w:ind w:right="565"/>
        <w:rPr>
          <w:rFonts w:ascii="Times" w:hAnsi="Times"/>
          <w:sz w:val="24"/>
        </w:rPr>
      </w:pPr>
    </w:p>
    <w:p w:rsidR="00872A64" w:rsidRDefault="00872A64" w:rsidP="00872A64">
      <w:pPr>
        <w:ind w:right="565"/>
        <w:rPr>
          <w:rFonts w:cs="Arial"/>
          <w:b/>
          <w:sz w:val="24"/>
        </w:rPr>
      </w:pPr>
      <w:r>
        <w:rPr>
          <w:rFonts w:cs="Arial"/>
          <w:b/>
          <w:sz w:val="24"/>
        </w:rPr>
        <w:t>Häfele Connect macht Möbel smart</w:t>
      </w:r>
    </w:p>
    <w:p w:rsidR="00872A64" w:rsidRDefault="00872A64" w:rsidP="00872A64">
      <w:pPr>
        <w:ind w:right="565"/>
        <w:rPr>
          <w:rFonts w:ascii="Times" w:hAnsi="Times"/>
          <w:sz w:val="24"/>
        </w:rPr>
      </w:pPr>
      <w:r>
        <w:rPr>
          <w:rFonts w:ascii="Times" w:hAnsi="Times"/>
          <w:sz w:val="24"/>
        </w:rPr>
        <w:t xml:space="preserve">Häfele Connect macht Möbel smart und die digitale Zukunft erlebbar, mit zentraler Steuerung von Licht, Sound und elektrischen Antrieben. </w:t>
      </w:r>
      <w:r w:rsidRPr="00872A64">
        <w:rPr>
          <w:rFonts w:ascii="Times" w:hAnsi="Times"/>
          <w:sz w:val="24"/>
        </w:rPr>
        <w:t xml:space="preserve">Die Möglichkeiten: Smartphone- und </w:t>
      </w:r>
      <w:proofErr w:type="spellStart"/>
      <w:r w:rsidRPr="00872A64">
        <w:rPr>
          <w:rFonts w:ascii="Times" w:hAnsi="Times"/>
          <w:sz w:val="24"/>
        </w:rPr>
        <w:t>Tabletsteuerung</w:t>
      </w:r>
      <w:proofErr w:type="spellEnd"/>
      <w:r w:rsidRPr="00872A64">
        <w:rPr>
          <w:rFonts w:ascii="Times" w:hAnsi="Times"/>
          <w:sz w:val="24"/>
        </w:rPr>
        <w:t xml:space="preserve"> via </w:t>
      </w:r>
      <w:r w:rsidRPr="00872A64">
        <w:rPr>
          <w:rFonts w:ascii="Times" w:hAnsi="Times"/>
          <w:sz w:val="24"/>
        </w:rPr>
        <w:t>Bluetooth</w:t>
      </w:r>
      <w:r w:rsidRPr="00872A64">
        <w:rPr>
          <w:rFonts w:ascii="Times" w:hAnsi="Times"/>
          <w:sz w:val="24"/>
        </w:rPr>
        <w:t xml:space="preserve"> </w:t>
      </w:r>
      <w:proofErr w:type="spellStart"/>
      <w:r w:rsidRPr="00872A64">
        <w:rPr>
          <w:rFonts w:ascii="Times" w:hAnsi="Times"/>
          <w:sz w:val="24"/>
        </w:rPr>
        <w:t>low</w:t>
      </w:r>
      <w:proofErr w:type="spellEnd"/>
      <w:r w:rsidRPr="00872A64">
        <w:rPr>
          <w:rFonts w:ascii="Times" w:hAnsi="Times"/>
          <w:sz w:val="24"/>
        </w:rPr>
        <w:t xml:space="preserve"> Energy, Lichtszenen-Speicherung, Steuerung der Lichtstimmung und </w:t>
      </w:r>
      <w:r>
        <w:rPr>
          <w:rFonts w:ascii="Times" w:hAnsi="Times"/>
          <w:sz w:val="24"/>
        </w:rPr>
        <w:t>-</w:t>
      </w:r>
      <w:r w:rsidRPr="00872A64">
        <w:rPr>
          <w:rFonts w:ascii="Times" w:hAnsi="Times"/>
          <w:sz w:val="24"/>
        </w:rPr>
        <w:t>farben, Wochenzeitschaltuhr, Ansteuerung von elektrischen Möbelantrieben (z.B. TV-Lift) und vieles mehr - natürlich auch alles nachrüstbar.</w:t>
      </w:r>
    </w:p>
    <w:p w:rsidR="00872A64" w:rsidRDefault="00872A64" w:rsidP="00872A64">
      <w:pPr>
        <w:ind w:right="565"/>
        <w:rPr>
          <w:rFonts w:ascii="Times" w:hAnsi="Times"/>
          <w:sz w:val="24"/>
        </w:rPr>
      </w:pPr>
    </w:p>
    <w:p w:rsidR="00872A64" w:rsidRDefault="00872A64" w:rsidP="00872A64">
      <w:pPr>
        <w:ind w:right="565"/>
        <w:rPr>
          <w:rFonts w:cs="Arial"/>
          <w:b/>
          <w:sz w:val="24"/>
        </w:rPr>
      </w:pPr>
      <w:r>
        <w:rPr>
          <w:rFonts w:cs="Arial"/>
          <w:b/>
          <w:sz w:val="24"/>
        </w:rPr>
        <w:t>Topco: der individuelle Service für den Schreiner</w:t>
      </w:r>
    </w:p>
    <w:p w:rsidR="00872A64" w:rsidRDefault="00872A64" w:rsidP="00872A64">
      <w:pPr>
        <w:ind w:right="565"/>
        <w:rPr>
          <w:rFonts w:ascii="Times" w:hAnsi="Times"/>
          <w:sz w:val="24"/>
        </w:rPr>
      </w:pPr>
      <w:r>
        <w:rPr>
          <w:rFonts w:ascii="Times" w:hAnsi="Times"/>
          <w:sz w:val="24"/>
        </w:rPr>
        <w:t xml:space="preserve">Ja, und wer das Besondere, das ganz Individuelle sucht, der wird selbstverständlich ebenfalls fündig im neuen Katalog. Dafür sind die umfassenden Topco-Leistungen gut. Hier gibt es die Komplett-Schubladen, die Griffprofilleiste, den Aluminiumrahmen mit </w:t>
      </w:r>
      <w:bookmarkStart w:id="0" w:name="_GoBack"/>
      <w:bookmarkEnd w:id="0"/>
      <w:r>
        <w:rPr>
          <w:rFonts w:ascii="Times" w:hAnsi="Times"/>
          <w:sz w:val="24"/>
        </w:rPr>
        <w:t>Glasfüllung und vieles mehr nach Maß und ab der Stückzahl eins vom Service-Spezialisten Häfele.</w:t>
      </w:r>
    </w:p>
    <w:p w:rsidR="00872A64" w:rsidRDefault="00872A64" w:rsidP="00872A64">
      <w:pPr>
        <w:ind w:right="565"/>
        <w:rPr>
          <w:rFonts w:ascii="Times" w:hAnsi="Times"/>
          <w:sz w:val="24"/>
        </w:rPr>
      </w:pPr>
    </w:p>
    <w:p w:rsidR="00872A64" w:rsidRDefault="00872A64" w:rsidP="00872A64">
      <w:pPr>
        <w:ind w:right="565"/>
        <w:rPr>
          <w:rFonts w:ascii="Times" w:hAnsi="Times"/>
          <w:sz w:val="24"/>
        </w:rPr>
      </w:pPr>
      <w:r>
        <w:rPr>
          <w:rFonts w:ascii="Times" w:hAnsi="Times"/>
          <w:sz w:val="24"/>
        </w:rPr>
        <w:t xml:space="preserve">So hilft der neue Katalog traditionell beim Planen, Auswählen und bei der Recherche immer dann, wenn es um einen schnellen Überblick geht. Der Häfele Internet-Auftritt mit seinem modernen Onlineshop lädt zum komfortablen Bestellen und zur Nachverfolgung der Aufträge ein. Offline und Online, immer mehr Häfele Partner nützen beide Möglichkeiten. Die Website unterstützt zudem mit Montageanleitungen, Konfiguratoren und CAD/CAM-Daten. Die dritte Säule im Häfele Servicebaukasten ist der persönliche Kontakt zum Fachberater oder dem nahegelegenen Verkaufsbüro. Hier kann auch jeder seinen Katalog bestellen, wenn er ihn mit der großen Aussendung der vergangenen Tage nicht erhalten haben sollte. </w:t>
      </w:r>
    </w:p>
    <w:p w:rsidR="00872A64" w:rsidRDefault="00872A64" w:rsidP="00872A64">
      <w:pPr>
        <w:ind w:right="565"/>
        <w:rPr>
          <w:rFonts w:ascii="Times" w:hAnsi="Times"/>
          <w:sz w:val="24"/>
        </w:rPr>
      </w:pP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pPr>
      <w:r>
        <w:t xml:space="preserve">Weitere Informationen erhalten Sie bei </w:t>
      </w: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rPr>
          <w:color w:val="000000"/>
        </w:rPr>
      </w:pPr>
      <w:r>
        <w:rPr>
          <w:color w:val="000000"/>
        </w:rPr>
        <w:t xml:space="preserve">Häfele GmbH &amp; Co KG, Postfach 1237, </w:t>
      </w: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rPr>
          <w:color w:val="000000"/>
          <w:lang w:val="en-US"/>
        </w:rPr>
      </w:pPr>
      <w:r>
        <w:rPr>
          <w:color w:val="000000"/>
          <w:lang w:val="en-US"/>
        </w:rPr>
        <w:t xml:space="preserve">D-72192 Nagold, Tel.: +49 7452 95-0, </w:t>
      </w: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rPr>
          <w:color w:val="000000"/>
          <w:lang w:val="en-US"/>
        </w:rPr>
      </w:pPr>
      <w:r>
        <w:rPr>
          <w:color w:val="000000"/>
          <w:lang w:val="en-US"/>
        </w:rPr>
        <w:t xml:space="preserve">Fax: +49 7452 95-200, </w:t>
      </w: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rPr>
          <w:lang w:val="en-US"/>
        </w:rPr>
      </w:pPr>
      <w:r>
        <w:rPr>
          <w:color w:val="000000"/>
          <w:lang w:val="en-US"/>
        </w:rPr>
        <w:t xml:space="preserve">E-Mail: </w:t>
      </w:r>
      <w:hyperlink r:id="rId8" w:history="1">
        <w:r>
          <w:rPr>
            <w:rStyle w:val="Hyperlink"/>
            <w:color w:val="auto"/>
            <w:u w:val="none"/>
            <w:lang w:val="en-US"/>
          </w:rPr>
          <w:t>info@haefele.de</w:t>
        </w:r>
      </w:hyperlink>
    </w:p>
    <w:p w:rsidR="00AD7808" w:rsidRPr="00D7069B" w:rsidRDefault="00AD7808" w:rsidP="00872A64">
      <w:pPr>
        <w:ind w:right="565"/>
        <w:rPr>
          <w:rFonts w:ascii="Times" w:hAnsi="Times"/>
          <w:sz w:val="24"/>
          <w:lang w:val="en-US"/>
        </w:rPr>
      </w:pPr>
    </w:p>
    <w:p w:rsidR="00872A64" w:rsidRDefault="00872A64" w:rsidP="00872A64">
      <w:pPr>
        <w:ind w:right="565"/>
        <w:rPr>
          <w:rFonts w:ascii="Times" w:hAnsi="Times"/>
          <w:sz w:val="24"/>
        </w:rPr>
      </w:pPr>
    </w:p>
    <w:p w:rsidR="00872A64" w:rsidRDefault="00872A64" w:rsidP="00872A64">
      <w:pPr>
        <w:ind w:right="565"/>
        <w:rPr>
          <w:rFonts w:ascii="Times" w:hAnsi="Times"/>
          <w:sz w:val="24"/>
        </w:rPr>
      </w:pPr>
      <w:r>
        <w:rPr>
          <w:rFonts w:ascii="Times" w:hAnsi="Times"/>
          <w:sz w:val="24"/>
        </w:rPr>
        <w:br w:type="page"/>
      </w:r>
    </w:p>
    <w:p w:rsidR="001E5C85" w:rsidRDefault="006862AC" w:rsidP="00872A64">
      <w:pPr>
        <w:ind w:right="565"/>
        <w:rPr>
          <w:rFonts w:ascii="Times" w:hAnsi="Times"/>
          <w:sz w:val="24"/>
        </w:rPr>
      </w:pPr>
      <w:r w:rsidRPr="006862AC">
        <w:rPr>
          <w:rFonts w:ascii="Times" w:hAnsi="Times"/>
          <w:sz w:val="24"/>
        </w:rPr>
        <w:lastRenderedPageBreak/>
        <w:t>Bildtext</w:t>
      </w:r>
      <w:r w:rsidR="001E5C85">
        <w:rPr>
          <w:rFonts w:ascii="Times" w:hAnsi="Times"/>
          <w:sz w:val="24"/>
        </w:rPr>
        <w:t>:</w:t>
      </w:r>
    </w:p>
    <w:p w:rsidR="00AD7808" w:rsidRPr="006862AC" w:rsidRDefault="00AD7808" w:rsidP="00872A64">
      <w:pPr>
        <w:ind w:right="565"/>
        <w:rPr>
          <w:rFonts w:ascii="Times" w:hAnsi="Times"/>
          <w:sz w:val="24"/>
        </w:rPr>
      </w:pPr>
    </w:p>
    <w:p w:rsidR="006862AC" w:rsidRPr="006862AC" w:rsidRDefault="00A73B7B" w:rsidP="00872A64">
      <w:pPr>
        <w:ind w:right="565"/>
        <w:rPr>
          <w:rFonts w:ascii="Times" w:hAnsi="Times"/>
          <w:sz w:val="24"/>
        </w:rPr>
      </w:pPr>
      <w:r>
        <w:rPr>
          <w:rFonts w:ascii="Times" w:hAnsi="Times"/>
          <w:sz w:val="24"/>
        </w:rPr>
        <w:t>2706</w:t>
      </w:r>
      <w:r w:rsidR="00C13686" w:rsidRPr="00C13686">
        <w:rPr>
          <w:rFonts w:ascii="Times" w:hAnsi="Times"/>
          <w:sz w:val="24"/>
        </w:rPr>
        <w:t>18_DGH-M_Design</w:t>
      </w:r>
      <w:r w:rsidR="000971E8">
        <w:rPr>
          <w:rFonts w:ascii="Times" w:hAnsi="Times"/>
          <w:sz w:val="24"/>
        </w:rPr>
        <w:t>.jpg</w:t>
      </w:r>
    </w:p>
    <w:p w:rsidR="000971E8" w:rsidRDefault="00831DF3" w:rsidP="00872A64">
      <w:pPr>
        <w:ind w:right="565"/>
        <w:rPr>
          <w:rFonts w:ascii="Times" w:hAnsi="Times"/>
          <w:sz w:val="24"/>
        </w:rPr>
      </w:pPr>
      <w:r>
        <w:rPr>
          <w:rFonts w:ascii="Times" w:hAnsi="Times"/>
          <w:sz w:val="24"/>
        </w:rPr>
        <w:t>Topaktueller Möbel-Katalog: Der neue Große Häfele Design 2018.</w:t>
      </w:r>
    </w:p>
    <w:p w:rsidR="001E5C85" w:rsidRDefault="001E5C85" w:rsidP="00872A64">
      <w:pPr>
        <w:ind w:right="565"/>
        <w:rPr>
          <w:rFonts w:ascii="Times" w:hAnsi="Times"/>
          <w:sz w:val="24"/>
        </w:rPr>
      </w:pPr>
    </w:p>
    <w:p w:rsidR="006862AC" w:rsidRDefault="000971E8" w:rsidP="00872A64">
      <w:pPr>
        <w:ind w:right="565"/>
        <w:jc w:val="right"/>
        <w:rPr>
          <w:rFonts w:ascii="Times" w:hAnsi="Times"/>
          <w:sz w:val="24"/>
        </w:rPr>
      </w:pPr>
      <w:r>
        <w:rPr>
          <w:rFonts w:ascii="Times" w:hAnsi="Times"/>
          <w:sz w:val="24"/>
        </w:rPr>
        <w:t>Foto: Häfele</w:t>
      </w:r>
    </w:p>
    <w:p w:rsidR="00872A64" w:rsidRDefault="00872A64" w:rsidP="00872A64">
      <w:pPr>
        <w:ind w:right="565"/>
        <w:jc w:val="right"/>
        <w:rPr>
          <w:rFonts w:ascii="Times" w:hAnsi="Times"/>
          <w:sz w:val="24"/>
        </w:rPr>
      </w:pPr>
    </w:p>
    <w:p w:rsidR="00872A64" w:rsidRDefault="00872A64" w:rsidP="005A0382">
      <w:pPr>
        <w:ind w:right="423"/>
        <w:jc w:val="right"/>
        <w:rPr>
          <w:rFonts w:ascii="Times" w:hAnsi="Times"/>
          <w:sz w:val="24"/>
        </w:rPr>
      </w:pPr>
    </w:p>
    <w:p w:rsidR="00872A64" w:rsidRDefault="00872A64" w:rsidP="005A0382">
      <w:pPr>
        <w:ind w:right="423"/>
        <w:jc w:val="right"/>
        <w:rPr>
          <w:rFonts w:ascii="Times" w:hAnsi="Times"/>
          <w:sz w:val="24"/>
        </w:rPr>
      </w:pPr>
    </w:p>
    <w:p w:rsidR="00872A64" w:rsidRDefault="00872A64" w:rsidP="005A0382">
      <w:pPr>
        <w:ind w:right="423"/>
        <w:jc w:val="right"/>
        <w:rPr>
          <w:rFonts w:ascii="Times" w:hAnsi="Times"/>
          <w:sz w:val="24"/>
        </w:rPr>
      </w:pPr>
    </w:p>
    <w:p w:rsidR="005A0382" w:rsidRPr="0085569C" w:rsidRDefault="005A0382" w:rsidP="005A0382">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rsidR="005A0382" w:rsidRDefault="005A0382" w:rsidP="005A0382"/>
    <w:p w:rsidR="005A0382" w:rsidRDefault="005A0382" w:rsidP="005A0382">
      <w:pPr>
        <w:ind w:right="281"/>
      </w:pPr>
    </w:p>
    <w:sectPr w:rsidR="005A0382" w:rsidSect="00872A64">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628" w:rsidRDefault="00A81628">
      <w:r>
        <w:separator/>
      </w:r>
    </w:p>
  </w:endnote>
  <w:endnote w:type="continuationSeparator" w:id="0">
    <w:p w:rsidR="00A81628" w:rsidRDefault="00A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628" w:rsidRDefault="00A81628">
      <w:r>
        <w:separator/>
      </w:r>
    </w:p>
  </w:footnote>
  <w:footnote w:type="continuationSeparator" w:id="0">
    <w:p w:rsidR="00A81628" w:rsidRDefault="00A8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A73B7B">
      <w:rPr>
        <w:sz w:val="16"/>
        <w:lang w:val="fr-FR"/>
      </w:rPr>
      <w:t>27/06</w:t>
    </w:r>
    <w:r>
      <w:rPr>
        <w:sz w:val="16"/>
        <w:lang w:val="fr-FR"/>
      </w:rPr>
      <w:t>/</w:t>
    </w:r>
    <w:r w:rsidR="000F25BF">
      <w:rPr>
        <w:sz w:val="16"/>
        <w:lang w:val="fr-FR"/>
      </w:rPr>
      <w:t>18</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44789"/>
    <w:rsid w:val="000843EF"/>
    <w:rsid w:val="000971E8"/>
    <w:rsid w:val="000F25BF"/>
    <w:rsid w:val="00100F56"/>
    <w:rsid w:val="00154018"/>
    <w:rsid w:val="00157BF9"/>
    <w:rsid w:val="00193925"/>
    <w:rsid w:val="001E5C85"/>
    <w:rsid w:val="0027151F"/>
    <w:rsid w:val="004C6773"/>
    <w:rsid w:val="005040D2"/>
    <w:rsid w:val="00547E47"/>
    <w:rsid w:val="00551177"/>
    <w:rsid w:val="005A0382"/>
    <w:rsid w:val="005D0AA8"/>
    <w:rsid w:val="00601091"/>
    <w:rsid w:val="00674247"/>
    <w:rsid w:val="006862AC"/>
    <w:rsid w:val="006B39ED"/>
    <w:rsid w:val="006F61C0"/>
    <w:rsid w:val="007A7B9D"/>
    <w:rsid w:val="007B5625"/>
    <w:rsid w:val="007E443E"/>
    <w:rsid w:val="00814098"/>
    <w:rsid w:val="00831DF3"/>
    <w:rsid w:val="00835700"/>
    <w:rsid w:val="0085569C"/>
    <w:rsid w:val="00857C95"/>
    <w:rsid w:val="00872A64"/>
    <w:rsid w:val="008B7C67"/>
    <w:rsid w:val="008F3DF7"/>
    <w:rsid w:val="00953E6F"/>
    <w:rsid w:val="009E7735"/>
    <w:rsid w:val="00A12079"/>
    <w:rsid w:val="00A36F36"/>
    <w:rsid w:val="00A4026F"/>
    <w:rsid w:val="00A50CD1"/>
    <w:rsid w:val="00A73B7B"/>
    <w:rsid w:val="00A81628"/>
    <w:rsid w:val="00A8724E"/>
    <w:rsid w:val="00AD7808"/>
    <w:rsid w:val="00B16209"/>
    <w:rsid w:val="00B85339"/>
    <w:rsid w:val="00BA397A"/>
    <w:rsid w:val="00C13686"/>
    <w:rsid w:val="00C92753"/>
    <w:rsid w:val="00D066FD"/>
    <w:rsid w:val="00D43F59"/>
    <w:rsid w:val="00D7069B"/>
    <w:rsid w:val="00DB741D"/>
    <w:rsid w:val="00E9584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26B81"/>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416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2828-CC15-47D4-8D50-5ED6FF17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4634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14</cp:revision>
  <cp:lastPrinted>2013-03-13T14:39:00Z</cp:lastPrinted>
  <dcterms:created xsi:type="dcterms:W3CDTF">2018-06-26T10:20:00Z</dcterms:created>
  <dcterms:modified xsi:type="dcterms:W3CDTF">2018-06-29T09:44:00Z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