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03B3" w14:textId="6D620743" w:rsidR="006862AC" w:rsidRPr="00D84CF2" w:rsidRDefault="00D84CF2" w:rsidP="007E02FF">
      <w:pPr>
        <w:ind w:right="281"/>
        <w:rPr>
          <w:b/>
          <w:sz w:val="24"/>
        </w:rPr>
      </w:pPr>
      <w:r>
        <w:rPr>
          <w:b/>
          <w:sz w:val="24"/>
        </w:rPr>
        <w:t xml:space="preserve">FH Darmstadt: </w:t>
      </w:r>
      <w:r w:rsidRPr="00D84CF2">
        <w:rPr>
          <w:b/>
          <w:sz w:val="24"/>
        </w:rPr>
        <w:t>Smarte Möbel im Wettbewerb</w:t>
      </w:r>
    </w:p>
    <w:p w14:paraId="4572ABBD" w14:textId="0C464774" w:rsidR="006862AC" w:rsidRPr="00D84CF2" w:rsidRDefault="00D26231" w:rsidP="007E02FF">
      <w:pPr>
        <w:ind w:right="281"/>
        <w:rPr>
          <w:b/>
          <w:sz w:val="36"/>
        </w:rPr>
      </w:pPr>
      <w:r>
        <w:rPr>
          <w:b/>
          <w:sz w:val="36"/>
        </w:rPr>
        <w:t>„</w:t>
      </w:r>
      <w:r w:rsidR="00D84CF2">
        <w:rPr>
          <w:b/>
          <w:sz w:val="36"/>
        </w:rPr>
        <w:t>Garderobe Welcome</w:t>
      </w:r>
      <w:r>
        <w:rPr>
          <w:b/>
          <w:sz w:val="36"/>
        </w:rPr>
        <w:t>“</w:t>
      </w:r>
      <w:bookmarkStart w:id="0" w:name="_GoBack"/>
      <w:bookmarkEnd w:id="0"/>
      <w:r w:rsidR="00D84CF2">
        <w:rPr>
          <w:b/>
          <w:sz w:val="36"/>
        </w:rPr>
        <w:t xml:space="preserve"> als Sieger</w:t>
      </w:r>
    </w:p>
    <w:p w14:paraId="5B3356F6" w14:textId="77777777" w:rsidR="006862AC" w:rsidRPr="00D84CF2" w:rsidRDefault="006862AC" w:rsidP="007E02FF">
      <w:pPr>
        <w:ind w:right="281"/>
      </w:pPr>
    </w:p>
    <w:p w14:paraId="5B9C0B62" w14:textId="094980C5" w:rsidR="006862AC" w:rsidRDefault="006406FF" w:rsidP="007E02FF">
      <w:pPr>
        <w:ind w:right="281"/>
        <w:rPr>
          <w:rFonts w:ascii="Times" w:hAnsi="Times"/>
          <w:sz w:val="24"/>
        </w:rPr>
      </w:pPr>
      <w:r>
        <w:rPr>
          <w:rFonts w:ascii="Times" w:hAnsi="Times"/>
          <w:sz w:val="24"/>
        </w:rPr>
        <w:t xml:space="preserve">Die </w:t>
      </w:r>
      <w:r w:rsidR="008B7FD7">
        <w:rPr>
          <w:rFonts w:ascii="Times" w:hAnsi="Times"/>
          <w:sz w:val="24"/>
        </w:rPr>
        <w:t>„</w:t>
      </w:r>
      <w:r>
        <w:rPr>
          <w:rFonts w:ascii="Times" w:hAnsi="Times"/>
          <w:sz w:val="24"/>
        </w:rPr>
        <w:t>Garderobe</w:t>
      </w:r>
      <w:r w:rsidR="008B7FD7" w:rsidRPr="008B7FD7">
        <w:rPr>
          <w:rFonts w:ascii="Times" w:hAnsi="Times"/>
          <w:sz w:val="24"/>
        </w:rPr>
        <w:t xml:space="preserve"> </w:t>
      </w:r>
      <w:r w:rsidR="008B7FD7">
        <w:rPr>
          <w:rFonts w:ascii="Times" w:hAnsi="Times"/>
          <w:sz w:val="24"/>
        </w:rPr>
        <w:t>Welcome“</w:t>
      </w:r>
      <w:r w:rsidR="00893847">
        <w:rPr>
          <w:rFonts w:ascii="Times" w:hAnsi="Times"/>
          <w:sz w:val="24"/>
        </w:rPr>
        <w:t xml:space="preserve">, </w:t>
      </w:r>
      <w:r>
        <w:rPr>
          <w:rFonts w:ascii="Times" w:hAnsi="Times"/>
          <w:sz w:val="24"/>
        </w:rPr>
        <w:t>ein</w:t>
      </w:r>
      <w:r w:rsidR="00893847">
        <w:rPr>
          <w:rFonts w:ascii="Times" w:hAnsi="Times"/>
          <w:sz w:val="24"/>
        </w:rPr>
        <w:t xml:space="preserve"> multifunktionale</w:t>
      </w:r>
      <w:r w:rsidR="00D50D96">
        <w:rPr>
          <w:rFonts w:ascii="Times" w:hAnsi="Times"/>
          <w:sz w:val="24"/>
        </w:rPr>
        <w:t>s</w:t>
      </w:r>
      <w:r w:rsidR="00893847">
        <w:rPr>
          <w:rFonts w:ascii="Times" w:hAnsi="Times"/>
          <w:sz w:val="24"/>
        </w:rPr>
        <w:t xml:space="preserve"> Stauraumwunder </w:t>
      </w:r>
      <w:r w:rsidR="00181915">
        <w:rPr>
          <w:rFonts w:ascii="Times" w:hAnsi="Times"/>
          <w:sz w:val="24"/>
        </w:rPr>
        <w:t>begeisterte die Juroren eines von der FH Darmstadt in Zusammenarbeit mit dem Beschlagtechnikspezialisten Häfele veranstalteten Studentenprojekts. Tei</w:t>
      </w:r>
      <w:r w:rsidR="009236D5">
        <w:rPr>
          <w:rFonts w:ascii="Times" w:hAnsi="Times"/>
          <w:sz w:val="24"/>
        </w:rPr>
        <w:t>l</w:t>
      </w:r>
      <w:r w:rsidR="00181915">
        <w:rPr>
          <w:rFonts w:ascii="Times" w:hAnsi="Times"/>
          <w:sz w:val="24"/>
        </w:rPr>
        <w:t>nehmer waren Innenarchitektur- und Architekturstudentinnen</w:t>
      </w:r>
      <w:r w:rsidR="009236D5">
        <w:rPr>
          <w:rFonts w:ascii="Times" w:hAnsi="Times"/>
          <w:sz w:val="24"/>
        </w:rPr>
        <w:t xml:space="preserve"> mit insgesamt </w:t>
      </w:r>
      <w:r w:rsidR="006848C1">
        <w:rPr>
          <w:rFonts w:ascii="Times" w:hAnsi="Times"/>
          <w:sz w:val="24"/>
        </w:rPr>
        <w:t>neun</w:t>
      </w:r>
      <w:r w:rsidR="009236D5">
        <w:rPr>
          <w:rFonts w:ascii="Times" w:hAnsi="Times"/>
          <w:sz w:val="24"/>
        </w:rPr>
        <w:t xml:space="preserve"> Arbeiten zum Thema „Smarte Möbel“</w:t>
      </w:r>
      <w:r w:rsidR="001D4137">
        <w:rPr>
          <w:rFonts w:ascii="Times" w:hAnsi="Times"/>
          <w:sz w:val="24"/>
        </w:rPr>
        <w:t xml:space="preserve"> für Micro Living –</w:t>
      </w:r>
      <w:r w:rsidR="00233AA7">
        <w:rPr>
          <w:rFonts w:ascii="Times" w:hAnsi="Times"/>
          <w:sz w:val="24"/>
        </w:rPr>
        <w:t xml:space="preserve"> </w:t>
      </w:r>
      <w:r w:rsidR="001D4137">
        <w:rPr>
          <w:rFonts w:ascii="Times" w:hAnsi="Times"/>
          <w:sz w:val="24"/>
        </w:rPr>
        <w:t>Leben auf kleinem Raum.</w:t>
      </w:r>
    </w:p>
    <w:p w14:paraId="3181DFC6" w14:textId="77777777" w:rsidR="0017434A" w:rsidRDefault="0017434A" w:rsidP="007E02FF">
      <w:pPr>
        <w:ind w:right="281"/>
        <w:rPr>
          <w:rFonts w:ascii="Times" w:hAnsi="Times"/>
          <w:sz w:val="24"/>
        </w:rPr>
      </w:pPr>
    </w:p>
    <w:p w14:paraId="5BDFC654" w14:textId="77777777" w:rsidR="00D50D96" w:rsidRDefault="00EE4A14" w:rsidP="007E02FF">
      <w:pPr>
        <w:ind w:right="281"/>
        <w:rPr>
          <w:rFonts w:ascii="Times" w:hAnsi="Times"/>
          <w:sz w:val="24"/>
        </w:rPr>
      </w:pPr>
      <w:r>
        <w:rPr>
          <w:rFonts w:ascii="Times" w:hAnsi="Times"/>
          <w:sz w:val="24"/>
        </w:rPr>
        <w:t>Nach einer Vorauswahl in Darmstadt wurden die fünf besten Arbeiten im Showroom in der Hauptverwaltung von Häfele in Nagold au</w:t>
      </w:r>
      <w:r w:rsidR="001E38F9">
        <w:rPr>
          <w:rFonts w:ascii="Times" w:hAnsi="Times"/>
          <w:sz w:val="24"/>
        </w:rPr>
        <w:t>s</w:t>
      </w:r>
      <w:r>
        <w:rPr>
          <w:rFonts w:ascii="Times" w:hAnsi="Times"/>
          <w:sz w:val="24"/>
        </w:rPr>
        <w:t xml:space="preserve">gestellt. </w:t>
      </w:r>
    </w:p>
    <w:p w14:paraId="7562F4CB" w14:textId="1CB22F67" w:rsidR="0017434A" w:rsidRDefault="007E0825" w:rsidP="007E02FF">
      <w:pPr>
        <w:ind w:right="281"/>
        <w:rPr>
          <w:rFonts w:ascii="Times" w:hAnsi="Times"/>
          <w:sz w:val="24"/>
        </w:rPr>
      </w:pPr>
      <w:r>
        <w:rPr>
          <w:rFonts w:ascii="Times" w:hAnsi="Times"/>
          <w:sz w:val="24"/>
        </w:rPr>
        <w:t>In die Endausscheidung kamen</w:t>
      </w:r>
      <w:r w:rsidR="00C66D3D">
        <w:rPr>
          <w:rFonts w:ascii="Times" w:hAnsi="Times"/>
          <w:sz w:val="24"/>
        </w:rPr>
        <w:t xml:space="preserve"> „Beistellhaus“ von Laura Riemer, Liza Rüger, Helen Häkli und Ilona Berger; „Besh. Bank und Regal in einem“ von Franzi Büttgen und Lea Krause; „</w:t>
      </w:r>
      <w:r w:rsidR="00CF1A0C">
        <w:rPr>
          <w:rFonts w:ascii="Times" w:hAnsi="Times"/>
          <w:sz w:val="24"/>
        </w:rPr>
        <w:t>Crazy Si</w:t>
      </w:r>
      <w:r w:rsidR="00C66D3D">
        <w:rPr>
          <w:rFonts w:ascii="Times" w:hAnsi="Times"/>
          <w:sz w:val="24"/>
        </w:rPr>
        <w:t>deboard</w:t>
      </w:r>
      <w:r w:rsidR="00D50D96">
        <w:rPr>
          <w:rFonts w:ascii="Times" w:hAnsi="Times"/>
          <w:sz w:val="24"/>
        </w:rPr>
        <w:t>“</w:t>
      </w:r>
      <w:r w:rsidR="00C66D3D">
        <w:rPr>
          <w:rFonts w:ascii="Times" w:hAnsi="Times"/>
          <w:sz w:val="24"/>
        </w:rPr>
        <w:t xml:space="preserve"> von Claudia </w:t>
      </w:r>
      <w:proofErr w:type="spellStart"/>
      <w:r w:rsidR="00C66D3D">
        <w:rPr>
          <w:rFonts w:ascii="Times" w:hAnsi="Times"/>
          <w:sz w:val="24"/>
        </w:rPr>
        <w:t>Hynek</w:t>
      </w:r>
      <w:proofErr w:type="spellEnd"/>
      <w:r w:rsidR="00C66D3D">
        <w:rPr>
          <w:rFonts w:ascii="Times" w:hAnsi="Times"/>
          <w:sz w:val="24"/>
        </w:rPr>
        <w:t xml:space="preserve"> und Kübra </w:t>
      </w:r>
      <w:proofErr w:type="spellStart"/>
      <w:r w:rsidR="00C66D3D">
        <w:rPr>
          <w:rFonts w:ascii="Times" w:hAnsi="Times"/>
          <w:sz w:val="24"/>
        </w:rPr>
        <w:t>Midilli</w:t>
      </w:r>
      <w:proofErr w:type="spellEnd"/>
      <w:r w:rsidR="00C66D3D">
        <w:rPr>
          <w:rFonts w:ascii="Times" w:hAnsi="Times"/>
          <w:sz w:val="24"/>
        </w:rPr>
        <w:t xml:space="preserve">; „Feature Cube“ von Vanessa Bertz und Sarah Busch sowie „Garderobe Welcome“ von Barbara Frisch. </w:t>
      </w:r>
    </w:p>
    <w:p w14:paraId="1CF6F1A7" w14:textId="3786D20F" w:rsidR="001D4137" w:rsidRDefault="00C66D3D" w:rsidP="007E02FF">
      <w:pPr>
        <w:ind w:right="281"/>
        <w:rPr>
          <w:rFonts w:ascii="Times" w:hAnsi="Times"/>
          <w:sz w:val="24"/>
        </w:rPr>
      </w:pPr>
      <w:r>
        <w:rPr>
          <w:rFonts w:ascii="Times" w:hAnsi="Times"/>
          <w:sz w:val="24"/>
        </w:rPr>
        <w:t>Der Lehrbeauftragte im Studiengang Innenarchitektur an der Fach</w:t>
      </w:r>
      <w:r w:rsidR="0017434A">
        <w:rPr>
          <w:rFonts w:ascii="Times" w:hAnsi="Times"/>
          <w:sz w:val="24"/>
        </w:rPr>
        <w:t>hochschule Darmstadt</w:t>
      </w:r>
      <w:r w:rsidR="00BF043F">
        <w:rPr>
          <w:rFonts w:ascii="Times" w:hAnsi="Times"/>
          <w:sz w:val="24"/>
        </w:rPr>
        <w:t xml:space="preserve">, Michael Schmid, stellte die Möbel vor und gab fachliche Erläuterungen dazu. </w:t>
      </w:r>
      <w:r w:rsidR="00C24286" w:rsidRPr="0024494F">
        <w:rPr>
          <w:rFonts w:ascii="Times" w:hAnsi="Times"/>
          <w:sz w:val="24"/>
        </w:rPr>
        <w:t>Anforderungen</w:t>
      </w:r>
      <w:r w:rsidR="00BF043F" w:rsidRPr="0024494F">
        <w:rPr>
          <w:rFonts w:ascii="Times" w:hAnsi="Times"/>
          <w:sz w:val="24"/>
        </w:rPr>
        <w:t xml:space="preserve"> </w:t>
      </w:r>
      <w:r w:rsidR="00C24286" w:rsidRPr="0024494F">
        <w:rPr>
          <w:rFonts w:ascii="Times" w:hAnsi="Times"/>
          <w:sz w:val="24"/>
        </w:rPr>
        <w:t xml:space="preserve">an die Möbelentwürfe </w:t>
      </w:r>
      <w:r w:rsidR="00BF043F" w:rsidRPr="0024494F">
        <w:rPr>
          <w:rFonts w:ascii="Times" w:hAnsi="Times"/>
          <w:sz w:val="24"/>
        </w:rPr>
        <w:t>war</w:t>
      </w:r>
      <w:r w:rsidR="00C24286" w:rsidRPr="0024494F">
        <w:rPr>
          <w:rFonts w:ascii="Times" w:hAnsi="Times"/>
          <w:sz w:val="24"/>
        </w:rPr>
        <w:t>en</w:t>
      </w:r>
      <w:r w:rsidR="00BF043F" w:rsidRPr="0024494F">
        <w:rPr>
          <w:rFonts w:ascii="Times" w:hAnsi="Times"/>
          <w:sz w:val="24"/>
        </w:rPr>
        <w:t xml:space="preserve"> Multifunktionalität </w:t>
      </w:r>
      <w:r w:rsidR="00C24286" w:rsidRPr="0024494F">
        <w:rPr>
          <w:rFonts w:ascii="Times" w:hAnsi="Times"/>
          <w:sz w:val="24"/>
        </w:rPr>
        <w:t>und</w:t>
      </w:r>
      <w:r w:rsidR="00BF043F" w:rsidRPr="0024494F">
        <w:rPr>
          <w:rFonts w:ascii="Times" w:hAnsi="Times"/>
          <w:sz w:val="24"/>
        </w:rPr>
        <w:t xml:space="preserve"> die </w:t>
      </w:r>
      <w:r w:rsidR="00C24286" w:rsidRPr="0024494F">
        <w:rPr>
          <w:rFonts w:ascii="Times" w:hAnsi="Times"/>
          <w:sz w:val="24"/>
        </w:rPr>
        <w:t>Verwendung</w:t>
      </w:r>
      <w:r w:rsidR="00BF043F" w:rsidRPr="0024494F">
        <w:rPr>
          <w:rFonts w:ascii="Times" w:hAnsi="Times"/>
          <w:sz w:val="24"/>
        </w:rPr>
        <w:t xml:space="preserve"> von smarter Technologie</w:t>
      </w:r>
      <w:r w:rsidR="0017434A" w:rsidRPr="0024494F">
        <w:rPr>
          <w:rFonts w:ascii="Times" w:hAnsi="Times"/>
          <w:sz w:val="24"/>
        </w:rPr>
        <w:t xml:space="preserve"> aus dem Häfele Portfolio</w:t>
      </w:r>
      <w:r w:rsidR="00C24286" w:rsidRPr="0024494F">
        <w:rPr>
          <w:rFonts w:ascii="Times" w:hAnsi="Times"/>
          <w:sz w:val="24"/>
        </w:rPr>
        <w:t xml:space="preserve"> sowie </w:t>
      </w:r>
      <w:r w:rsidR="00136F06" w:rsidRPr="0024494F">
        <w:rPr>
          <w:rFonts w:ascii="Times" w:hAnsi="Times"/>
          <w:sz w:val="24"/>
        </w:rPr>
        <w:t>eine Umsetzung im Maßstab 1:1.</w:t>
      </w:r>
    </w:p>
    <w:p w14:paraId="4A356DEE" w14:textId="77777777" w:rsidR="00D50D96" w:rsidRPr="0024494F" w:rsidRDefault="00D50D96" w:rsidP="007E02FF">
      <w:pPr>
        <w:ind w:right="281"/>
        <w:rPr>
          <w:rFonts w:ascii="Times" w:hAnsi="Times"/>
          <w:sz w:val="24"/>
        </w:rPr>
      </w:pPr>
    </w:p>
    <w:p w14:paraId="3A153965" w14:textId="2AEE0470" w:rsidR="00BF043F" w:rsidRDefault="00BF043F" w:rsidP="007E02FF">
      <w:pPr>
        <w:ind w:right="281"/>
        <w:rPr>
          <w:rFonts w:ascii="Times" w:hAnsi="Times"/>
          <w:sz w:val="24"/>
        </w:rPr>
      </w:pPr>
      <w:r>
        <w:rPr>
          <w:rFonts w:ascii="Times" w:hAnsi="Times"/>
          <w:sz w:val="24"/>
        </w:rPr>
        <w:t xml:space="preserve">Die </w:t>
      </w:r>
      <w:r w:rsidR="008B7FD7">
        <w:rPr>
          <w:rFonts w:ascii="Times" w:hAnsi="Times"/>
          <w:sz w:val="24"/>
        </w:rPr>
        <w:t>„</w:t>
      </w:r>
      <w:r>
        <w:rPr>
          <w:rFonts w:ascii="Times" w:hAnsi="Times"/>
          <w:sz w:val="24"/>
        </w:rPr>
        <w:t>Garderobe Welcome</w:t>
      </w:r>
      <w:r w:rsidR="008B7FD7">
        <w:rPr>
          <w:rFonts w:ascii="Times" w:hAnsi="Times"/>
          <w:sz w:val="24"/>
        </w:rPr>
        <w:t>“</w:t>
      </w:r>
      <w:r w:rsidR="009768EF">
        <w:rPr>
          <w:rFonts w:ascii="Times" w:hAnsi="Times"/>
          <w:sz w:val="24"/>
        </w:rPr>
        <w:t xml:space="preserve"> </w:t>
      </w:r>
      <w:r w:rsidR="0017434A">
        <w:rPr>
          <w:rFonts w:ascii="Times" w:hAnsi="Times"/>
          <w:sz w:val="24"/>
        </w:rPr>
        <w:t xml:space="preserve">kristallisierte sich </w:t>
      </w:r>
      <w:r w:rsidR="009768EF">
        <w:rPr>
          <w:rFonts w:ascii="Times" w:hAnsi="Times"/>
          <w:sz w:val="24"/>
        </w:rPr>
        <w:t xml:space="preserve">nach individueller </w:t>
      </w:r>
      <w:r w:rsidR="0017434A">
        <w:rPr>
          <w:rFonts w:ascii="Times" w:hAnsi="Times"/>
          <w:sz w:val="24"/>
        </w:rPr>
        <w:t>B</w:t>
      </w:r>
      <w:r w:rsidR="009768EF">
        <w:rPr>
          <w:rFonts w:ascii="Times" w:hAnsi="Times"/>
          <w:sz w:val="24"/>
        </w:rPr>
        <w:t xml:space="preserve">ewertung </w:t>
      </w:r>
      <w:r w:rsidR="0017434A">
        <w:rPr>
          <w:rFonts w:ascii="Times" w:hAnsi="Times"/>
          <w:sz w:val="24"/>
        </w:rPr>
        <w:t xml:space="preserve">der Juroren </w:t>
      </w:r>
      <w:r w:rsidR="009768EF">
        <w:rPr>
          <w:rFonts w:ascii="Times" w:hAnsi="Times"/>
          <w:sz w:val="24"/>
        </w:rPr>
        <w:t xml:space="preserve">und anschließender Diskussion als unangefochtener Sieger heraus. </w:t>
      </w:r>
      <w:r w:rsidR="00CF1518">
        <w:rPr>
          <w:rFonts w:ascii="Times" w:hAnsi="Times"/>
          <w:sz w:val="24"/>
        </w:rPr>
        <w:t xml:space="preserve">Entwurf und Umsetzung von Barbara Frisch überzeugten von der Konzeptidee über Funktionalität </w:t>
      </w:r>
      <w:r w:rsidR="002C4D7D">
        <w:rPr>
          <w:rFonts w:ascii="Times" w:hAnsi="Times"/>
          <w:sz w:val="24"/>
        </w:rPr>
        <w:t>bis zur</w:t>
      </w:r>
      <w:r w:rsidR="00CF1518">
        <w:rPr>
          <w:rFonts w:ascii="Times" w:hAnsi="Times"/>
          <w:sz w:val="24"/>
        </w:rPr>
        <w:t xml:space="preserve"> industriellen </w:t>
      </w:r>
      <w:r w:rsidR="002C4D7D">
        <w:rPr>
          <w:rFonts w:ascii="Times" w:hAnsi="Times"/>
          <w:sz w:val="24"/>
        </w:rPr>
        <w:t>Umsetz</w:t>
      </w:r>
      <w:r w:rsidR="00CF1518">
        <w:rPr>
          <w:rFonts w:ascii="Times" w:hAnsi="Times"/>
          <w:sz w:val="24"/>
        </w:rPr>
        <w:t>barkeit und handwerkliche</w:t>
      </w:r>
      <w:r w:rsidR="002C4D7D">
        <w:rPr>
          <w:rFonts w:ascii="Times" w:hAnsi="Times"/>
          <w:sz w:val="24"/>
        </w:rPr>
        <w:t>n</w:t>
      </w:r>
      <w:r w:rsidR="00CF1518">
        <w:rPr>
          <w:rFonts w:ascii="Times" w:hAnsi="Times"/>
          <w:sz w:val="24"/>
        </w:rPr>
        <w:t xml:space="preserve"> Verarbeitung.</w:t>
      </w:r>
      <w:r w:rsidR="002C4D7D">
        <w:rPr>
          <w:rFonts w:ascii="Times" w:hAnsi="Times"/>
          <w:sz w:val="24"/>
        </w:rPr>
        <w:t xml:space="preserve"> Die Studentin hat damit, so das Urteil der Jury, ein multifunktionales Stauraummöbel auf kleinem Raum mit Ablagefächern links und rechts, flexibel einsetzbaren Trägerteilen, USB-Anschlüssen, verdeckter Beleuchtung</w:t>
      </w:r>
      <w:r w:rsidR="00FE7947">
        <w:rPr>
          <w:rFonts w:ascii="Times" w:hAnsi="Times"/>
          <w:sz w:val="24"/>
        </w:rPr>
        <w:t xml:space="preserve"> mit Schalter</w:t>
      </w:r>
      <w:r w:rsidR="002C4D7D">
        <w:rPr>
          <w:rFonts w:ascii="Times" w:hAnsi="Times"/>
          <w:sz w:val="24"/>
        </w:rPr>
        <w:t xml:space="preserve"> und verstecktem Kabelmanagement geschaffen. K</w:t>
      </w:r>
      <w:r w:rsidR="00FE7947">
        <w:rPr>
          <w:rFonts w:ascii="Times" w:hAnsi="Times"/>
          <w:sz w:val="24"/>
        </w:rPr>
        <w:t>eku-Beschläge</w:t>
      </w:r>
      <w:r w:rsidR="002C4D7D">
        <w:rPr>
          <w:rFonts w:ascii="Times" w:hAnsi="Times"/>
          <w:sz w:val="24"/>
        </w:rPr>
        <w:t xml:space="preserve"> aus dem Häfele Sortiment </w:t>
      </w:r>
      <w:r w:rsidR="00FE7947">
        <w:rPr>
          <w:rFonts w:ascii="Times" w:hAnsi="Times"/>
          <w:sz w:val="24"/>
        </w:rPr>
        <w:t>machen</w:t>
      </w:r>
      <w:r w:rsidR="002C4D7D">
        <w:rPr>
          <w:rFonts w:ascii="Times" w:hAnsi="Times"/>
          <w:sz w:val="24"/>
        </w:rPr>
        <w:t xml:space="preserve"> das Möbel im Handumdrehen </w:t>
      </w:r>
      <w:r w:rsidR="00FE7947">
        <w:rPr>
          <w:rFonts w:ascii="Times" w:hAnsi="Times"/>
          <w:sz w:val="24"/>
        </w:rPr>
        <w:t>montier- und wieder demontierbar</w:t>
      </w:r>
      <w:r w:rsidR="002C4D7D">
        <w:rPr>
          <w:rFonts w:ascii="Times" w:hAnsi="Times"/>
          <w:sz w:val="24"/>
        </w:rPr>
        <w:t>.</w:t>
      </w:r>
      <w:r w:rsidR="00095B70">
        <w:rPr>
          <w:rFonts w:ascii="Times" w:hAnsi="Times"/>
          <w:sz w:val="24"/>
        </w:rPr>
        <w:t xml:space="preserve"> Als besondere Anerkennung erhält die Studentin eine Einladung zur </w:t>
      </w:r>
      <w:r w:rsidR="00B4731B">
        <w:rPr>
          <w:rFonts w:ascii="Times" w:hAnsi="Times"/>
          <w:sz w:val="24"/>
        </w:rPr>
        <w:t xml:space="preserve">kommenden </w:t>
      </w:r>
      <w:r w:rsidR="00095B70">
        <w:rPr>
          <w:rFonts w:ascii="Times" w:hAnsi="Times"/>
          <w:sz w:val="24"/>
        </w:rPr>
        <w:t>Holzhandwerk nach Nürnberg.</w:t>
      </w:r>
    </w:p>
    <w:p w14:paraId="3CD11C7C" w14:textId="77777777" w:rsidR="00D50D96" w:rsidRDefault="00D50D96" w:rsidP="007E02FF">
      <w:pPr>
        <w:ind w:right="281"/>
        <w:rPr>
          <w:rFonts w:ascii="Times" w:hAnsi="Times"/>
          <w:sz w:val="24"/>
        </w:rPr>
      </w:pPr>
    </w:p>
    <w:p w14:paraId="37913A9D" w14:textId="5CA0ABBF" w:rsidR="00FE7947" w:rsidRPr="00D50D96" w:rsidRDefault="007E02FF" w:rsidP="007E02FF">
      <w:pPr>
        <w:ind w:right="281"/>
        <w:rPr>
          <w:rFonts w:cs="Arial"/>
          <w:b/>
          <w:sz w:val="24"/>
        </w:rPr>
      </w:pPr>
      <w:r>
        <w:rPr>
          <w:rFonts w:cs="Arial"/>
          <w:b/>
          <w:sz w:val="24"/>
        </w:rPr>
        <w:lastRenderedPageBreak/>
        <w:br/>
      </w:r>
      <w:r w:rsidR="00095B70" w:rsidRPr="00D50D96">
        <w:rPr>
          <w:rFonts w:cs="Arial"/>
          <w:b/>
          <w:sz w:val="24"/>
        </w:rPr>
        <w:t>Kopf an Kopf-Rennen auf den P</w:t>
      </w:r>
      <w:r w:rsidR="00C20839" w:rsidRPr="00D50D96">
        <w:rPr>
          <w:rFonts w:cs="Arial"/>
          <w:b/>
          <w:sz w:val="24"/>
        </w:rPr>
        <w:t>l</w:t>
      </w:r>
      <w:r w:rsidR="00095B70" w:rsidRPr="00D50D96">
        <w:rPr>
          <w:rFonts w:cs="Arial"/>
          <w:b/>
          <w:sz w:val="24"/>
        </w:rPr>
        <w:t>ätzen</w:t>
      </w:r>
    </w:p>
    <w:p w14:paraId="575E1351" w14:textId="10D82D50" w:rsidR="002C4D7D" w:rsidRDefault="002C4D7D" w:rsidP="007E02FF">
      <w:pPr>
        <w:ind w:right="281"/>
        <w:rPr>
          <w:rFonts w:ascii="Times" w:hAnsi="Times"/>
          <w:sz w:val="24"/>
        </w:rPr>
      </w:pPr>
      <w:r>
        <w:rPr>
          <w:rFonts w:ascii="Times" w:hAnsi="Times"/>
          <w:sz w:val="24"/>
        </w:rPr>
        <w:t>Mit den weiteren Platzierungen tat sich die Jury sichtbar schwer</w:t>
      </w:r>
      <w:r w:rsidR="00FE7947">
        <w:rPr>
          <w:rFonts w:ascii="Times" w:hAnsi="Times"/>
          <w:sz w:val="24"/>
        </w:rPr>
        <w:t>.</w:t>
      </w:r>
      <w:r>
        <w:rPr>
          <w:rFonts w:ascii="Times" w:hAnsi="Times"/>
          <w:sz w:val="24"/>
        </w:rPr>
        <w:t xml:space="preserve"> </w:t>
      </w:r>
      <w:r w:rsidR="00FE7947">
        <w:rPr>
          <w:rFonts w:ascii="Times" w:hAnsi="Times"/>
          <w:sz w:val="24"/>
        </w:rPr>
        <w:t>D</w:t>
      </w:r>
      <w:r>
        <w:rPr>
          <w:rFonts w:ascii="Times" w:hAnsi="Times"/>
          <w:sz w:val="24"/>
        </w:rPr>
        <w:t xml:space="preserve">ie Arbeiten </w:t>
      </w:r>
      <w:r w:rsidR="00FE7947">
        <w:rPr>
          <w:rFonts w:ascii="Times" w:hAnsi="Times"/>
          <w:sz w:val="24"/>
        </w:rPr>
        <w:t xml:space="preserve">lagen </w:t>
      </w:r>
      <w:r>
        <w:rPr>
          <w:rFonts w:ascii="Times" w:hAnsi="Times"/>
          <w:sz w:val="24"/>
        </w:rPr>
        <w:t>bei der individuellen Bewertung dicht beieinander, ein Kopf an Kopf-Rennen quasi, weshalb man darauf verzichte</w:t>
      </w:r>
      <w:r w:rsidR="00FE7947">
        <w:rPr>
          <w:rFonts w:ascii="Times" w:hAnsi="Times"/>
          <w:sz w:val="24"/>
        </w:rPr>
        <w:t xml:space="preserve">n </w:t>
      </w:r>
      <w:r w:rsidR="00095B70">
        <w:rPr>
          <w:rFonts w:ascii="Times" w:hAnsi="Times"/>
          <w:sz w:val="24"/>
        </w:rPr>
        <w:t>will</w:t>
      </w:r>
      <w:r w:rsidR="001663DF">
        <w:rPr>
          <w:rFonts w:ascii="Times" w:hAnsi="Times"/>
          <w:sz w:val="24"/>
        </w:rPr>
        <w:t>,</w:t>
      </w:r>
      <w:r>
        <w:rPr>
          <w:rFonts w:ascii="Times" w:hAnsi="Times"/>
          <w:sz w:val="24"/>
        </w:rPr>
        <w:t xml:space="preserve"> eine weitere Platzierung öffentlich zu machen. Ein herzliches Dankeschön und Anerkennung gab’s für alle Beteiligten</w:t>
      </w:r>
      <w:r w:rsidR="00390263">
        <w:rPr>
          <w:rFonts w:ascii="Times" w:hAnsi="Times"/>
          <w:sz w:val="24"/>
        </w:rPr>
        <w:t xml:space="preserve"> gleichermaßen</w:t>
      </w:r>
      <w:r w:rsidR="001726A9">
        <w:rPr>
          <w:rFonts w:ascii="Times" w:hAnsi="Times"/>
          <w:sz w:val="24"/>
        </w:rPr>
        <w:t>.</w:t>
      </w:r>
    </w:p>
    <w:p w14:paraId="50E94C8A" w14:textId="000196F0" w:rsidR="001726A9" w:rsidRPr="00D84CF2" w:rsidRDefault="001726A9" w:rsidP="007E02FF">
      <w:pPr>
        <w:ind w:right="281"/>
        <w:rPr>
          <w:rFonts w:ascii="Times" w:hAnsi="Times"/>
          <w:sz w:val="24"/>
        </w:rPr>
      </w:pPr>
      <w:r>
        <w:rPr>
          <w:rFonts w:ascii="Times" w:hAnsi="Times"/>
          <w:sz w:val="24"/>
        </w:rPr>
        <w:t xml:space="preserve">Mitglieder der Jury waren: dds-Chefredakteur Hans Graffé, Schulungsleiter Roman Lang von Häfele, </w:t>
      </w:r>
      <w:r w:rsidR="00B0251B">
        <w:rPr>
          <w:rFonts w:ascii="Times" w:hAnsi="Times"/>
          <w:sz w:val="24"/>
        </w:rPr>
        <w:t xml:space="preserve">Geschäftsführerin Möbel und Raum, </w:t>
      </w:r>
      <w:r w:rsidR="00D50D96">
        <w:rPr>
          <w:rFonts w:ascii="Times" w:hAnsi="Times"/>
          <w:sz w:val="24"/>
        </w:rPr>
        <w:t>Dipl.-Ing.</w:t>
      </w:r>
      <w:r w:rsidR="00B0251B">
        <w:rPr>
          <w:rFonts w:ascii="Times" w:hAnsi="Times"/>
          <w:sz w:val="24"/>
        </w:rPr>
        <w:t xml:space="preserve">(FH), Innenarchitektin Miriam Prewo, </w:t>
      </w:r>
      <w:r w:rsidR="00390263">
        <w:rPr>
          <w:rFonts w:ascii="Times" w:hAnsi="Times"/>
          <w:sz w:val="24"/>
        </w:rPr>
        <w:t xml:space="preserve">Dipl. Ing. </w:t>
      </w:r>
      <w:r w:rsidR="00C24286" w:rsidRPr="0024494F">
        <w:rPr>
          <w:rFonts w:ascii="Times" w:hAnsi="Times"/>
          <w:sz w:val="24"/>
        </w:rPr>
        <w:t>Designer</w:t>
      </w:r>
      <w:r w:rsidR="00C24286">
        <w:rPr>
          <w:rFonts w:ascii="Times" w:hAnsi="Times"/>
          <w:sz w:val="24"/>
        </w:rPr>
        <w:t xml:space="preserve"> </w:t>
      </w:r>
      <w:r w:rsidR="00B0251B">
        <w:rPr>
          <w:rFonts w:ascii="Times" w:hAnsi="Times"/>
          <w:sz w:val="24"/>
        </w:rPr>
        <w:t xml:space="preserve">Michael Schmidt, </w:t>
      </w:r>
      <w:r w:rsidR="00390263">
        <w:rPr>
          <w:rFonts w:ascii="Times" w:hAnsi="Times"/>
          <w:sz w:val="24"/>
        </w:rPr>
        <w:t xml:space="preserve">code2design, </w:t>
      </w:r>
      <w:r w:rsidR="00B0251B">
        <w:rPr>
          <w:rFonts w:ascii="Times" w:hAnsi="Times"/>
          <w:sz w:val="24"/>
        </w:rPr>
        <w:t>Lehrbeauftragter FH Darmstadt</w:t>
      </w:r>
      <w:r w:rsidR="00390263">
        <w:rPr>
          <w:rFonts w:ascii="Times" w:hAnsi="Times"/>
          <w:sz w:val="24"/>
        </w:rPr>
        <w:t xml:space="preserve"> und Häfele Unternehmensleiterin Sibylle Thierer.</w:t>
      </w:r>
    </w:p>
    <w:p w14:paraId="0D68D732" w14:textId="77777777" w:rsidR="006862AC" w:rsidRPr="006862AC" w:rsidRDefault="006862AC" w:rsidP="007E02FF">
      <w:pPr>
        <w:ind w:right="281"/>
        <w:rPr>
          <w:rFonts w:ascii="Times" w:hAnsi="Times"/>
          <w:sz w:val="24"/>
        </w:rPr>
      </w:pPr>
    </w:p>
    <w:p w14:paraId="0A143F62" w14:textId="5C5F5E4B" w:rsidR="006862AC" w:rsidRDefault="006862AC" w:rsidP="007E02FF">
      <w:pPr>
        <w:pStyle w:val="FlietextHaefele-PR"/>
        <w:tabs>
          <w:tab w:val="left" w:pos="709"/>
          <w:tab w:val="left" w:pos="1418"/>
          <w:tab w:val="left" w:pos="2127"/>
          <w:tab w:val="left" w:pos="2836"/>
          <w:tab w:val="left" w:pos="3545"/>
          <w:tab w:val="left" w:pos="4254"/>
          <w:tab w:val="left" w:pos="4602"/>
          <w:tab w:val="left" w:pos="4602"/>
        </w:tabs>
        <w:ind w:right="281"/>
      </w:pPr>
      <w:r>
        <w:t>Weitere Informationen erhalten Sie bei</w:t>
      </w:r>
      <w:r w:rsidR="00390263">
        <w:t>:</w:t>
      </w:r>
    </w:p>
    <w:p w14:paraId="600696FE" w14:textId="77777777" w:rsidR="006862AC" w:rsidRDefault="006862AC" w:rsidP="007E02FF">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H</w:t>
      </w:r>
      <w:r w:rsidR="005D0AA8">
        <w:rPr>
          <w:color w:val="000000"/>
        </w:rPr>
        <w:t>äfele GmbH &amp; Co KG, Postfach 12</w:t>
      </w:r>
      <w:r>
        <w:rPr>
          <w:color w:val="000000"/>
        </w:rPr>
        <w:t xml:space="preserve">37, </w:t>
      </w:r>
    </w:p>
    <w:p w14:paraId="77DB66E9" w14:textId="77777777" w:rsidR="006862AC" w:rsidRPr="00D84CF2" w:rsidRDefault="005D0AA8" w:rsidP="007E02FF">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D84CF2">
        <w:rPr>
          <w:color w:val="000000"/>
        </w:rPr>
        <w:t xml:space="preserve">D-72192 Nagold, Tel.: +49 7452 </w:t>
      </w:r>
      <w:r w:rsidR="006862AC" w:rsidRPr="00D84CF2">
        <w:rPr>
          <w:color w:val="000000"/>
        </w:rPr>
        <w:t xml:space="preserve">95-0, </w:t>
      </w:r>
    </w:p>
    <w:p w14:paraId="3707F447" w14:textId="77777777" w:rsidR="006862AC" w:rsidRPr="00D84CF2" w:rsidRDefault="005D0AA8" w:rsidP="007E02FF">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D84CF2">
        <w:rPr>
          <w:color w:val="000000"/>
        </w:rPr>
        <w:t>Fax: +49 7452 95-2</w:t>
      </w:r>
      <w:r w:rsidR="006862AC" w:rsidRPr="00D84CF2">
        <w:rPr>
          <w:color w:val="000000"/>
        </w:rPr>
        <w:t xml:space="preserve">00, </w:t>
      </w:r>
    </w:p>
    <w:p w14:paraId="4733168B" w14:textId="77777777" w:rsidR="006862AC" w:rsidRPr="00D84CF2" w:rsidRDefault="006862AC" w:rsidP="007E02FF">
      <w:pPr>
        <w:pStyle w:val="FlietextHaefele-PR"/>
        <w:tabs>
          <w:tab w:val="left" w:pos="709"/>
          <w:tab w:val="left" w:pos="1418"/>
          <w:tab w:val="left" w:pos="2127"/>
          <w:tab w:val="left" w:pos="2836"/>
          <w:tab w:val="left" w:pos="3545"/>
          <w:tab w:val="left" w:pos="4254"/>
          <w:tab w:val="left" w:pos="4602"/>
          <w:tab w:val="left" w:pos="4602"/>
        </w:tabs>
        <w:ind w:right="281"/>
      </w:pPr>
      <w:r w:rsidRPr="00D84CF2">
        <w:rPr>
          <w:color w:val="000000"/>
        </w:rPr>
        <w:t xml:space="preserve">E-Mail: </w:t>
      </w:r>
      <w:hyperlink r:id="rId8" w:history="1">
        <w:r w:rsidRPr="00D84CF2">
          <w:t>info@haefele.de</w:t>
        </w:r>
      </w:hyperlink>
    </w:p>
    <w:p w14:paraId="0DF4A8AB" w14:textId="77777777" w:rsidR="006862AC" w:rsidRPr="00D84CF2" w:rsidRDefault="006862AC" w:rsidP="007E02FF">
      <w:pPr>
        <w:ind w:right="281"/>
        <w:rPr>
          <w:rFonts w:ascii="Times" w:hAnsi="Times"/>
          <w:sz w:val="24"/>
        </w:rPr>
      </w:pPr>
    </w:p>
    <w:p w14:paraId="7DF7573F" w14:textId="77777777" w:rsidR="006862AC" w:rsidRPr="00D84CF2" w:rsidRDefault="006862AC" w:rsidP="007E02FF">
      <w:pPr>
        <w:ind w:right="281"/>
        <w:rPr>
          <w:rFonts w:ascii="Times" w:hAnsi="Times"/>
          <w:sz w:val="24"/>
        </w:rPr>
      </w:pPr>
    </w:p>
    <w:p w14:paraId="14DB15C2" w14:textId="19CBAC49" w:rsidR="006862AC" w:rsidRDefault="006862AC" w:rsidP="007E02FF">
      <w:pPr>
        <w:ind w:right="281"/>
        <w:rPr>
          <w:rFonts w:ascii="Times" w:hAnsi="Times"/>
          <w:sz w:val="24"/>
        </w:rPr>
      </w:pPr>
      <w:r w:rsidRPr="006862AC">
        <w:rPr>
          <w:rFonts w:ascii="Times" w:hAnsi="Times"/>
          <w:sz w:val="24"/>
        </w:rPr>
        <w:t>Bildtexte</w:t>
      </w:r>
      <w:r w:rsidR="001E5C85">
        <w:rPr>
          <w:rFonts w:ascii="Times" w:hAnsi="Times"/>
          <w:sz w:val="24"/>
        </w:rPr>
        <w:t>:</w:t>
      </w:r>
    </w:p>
    <w:p w14:paraId="33DE6F58" w14:textId="77777777" w:rsidR="001E5C85" w:rsidRPr="006862AC" w:rsidRDefault="001E5C85" w:rsidP="007E02FF">
      <w:pPr>
        <w:ind w:right="281"/>
        <w:rPr>
          <w:rFonts w:ascii="Times" w:hAnsi="Times"/>
          <w:sz w:val="24"/>
        </w:rPr>
      </w:pPr>
    </w:p>
    <w:p w14:paraId="776261D3" w14:textId="72C41E1C" w:rsidR="006862AC" w:rsidRPr="006862AC" w:rsidRDefault="006C462D" w:rsidP="007E02FF">
      <w:pPr>
        <w:ind w:right="281"/>
        <w:rPr>
          <w:rFonts w:ascii="Times" w:hAnsi="Times"/>
          <w:sz w:val="24"/>
        </w:rPr>
      </w:pPr>
      <w:r>
        <w:rPr>
          <w:rFonts w:ascii="Times" w:hAnsi="Times"/>
          <w:sz w:val="24"/>
        </w:rPr>
        <w:t>36</w:t>
      </w:r>
      <w:r w:rsidR="00390263">
        <w:rPr>
          <w:rFonts w:ascii="Times" w:hAnsi="Times"/>
          <w:sz w:val="24"/>
        </w:rPr>
        <w:t>1217</w:t>
      </w:r>
      <w:r w:rsidR="00835700">
        <w:rPr>
          <w:rFonts w:ascii="Times" w:hAnsi="Times"/>
          <w:sz w:val="24"/>
        </w:rPr>
        <w:t>_Abb1_</w:t>
      </w:r>
      <w:r w:rsidR="00ED3817">
        <w:rPr>
          <w:rFonts w:ascii="Times" w:hAnsi="Times"/>
          <w:sz w:val="24"/>
        </w:rPr>
        <w:t>Smarte_Moebel</w:t>
      </w:r>
      <w:r w:rsidR="000971E8">
        <w:rPr>
          <w:rFonts w:ascii="Times" w:hAnsi="Times"/>
          <w:sz w:val="24"/>
        </w:rPr>
        <w:t>.jpg</w:t>
      </w:r>
    </w:p>
    <w:p w14:paraId="144FDA36" w14:textId="36B3C975" w:rsidR="000971E8" w:rsidRDefault="00095B70" w:rsidP="007E02FF">
      <w:pPr>
        <w:ind w:right="281"/>
        <w:rPr>
          <w:rFonts w:ascii="Times" w:hAnsi="Times"/>
          <w:sz w:val="24"/>
        </w:rPr>
      </w:pPr>
      <w:r>
        <w:rPr>
          <w:rFonts w:ascii="Times" w:hAnsi="Times"/>
          <w:sz w:val="24"/>
        </w:rPr>
        <w:t>Eine strahlende Barbara Frisch mit ihrem Siegermöbel „Garderobe Welcome“</w:t>
      </w:r>
    </w:p>
    <w:p w14:paraId="2A445763" w14:textId="77777777" w:rsidR="00095B70" w:rsidRDefault="00095B70" w:rsidP="007E02FF">
      <w:pPr>
        <w:ind w:right="281"/>
        <w:rPr>
          <w:rFonts w:ascii="Times" w:hAnsi="Times"/>
          <w:sz w:val="24"/>
        </w:rPr>
      </w:pPr>
    </w:p>
    <w:p w14:paraId="134E9668" w14:textId="17CE2DAA" w:rsidR="00095B70" w:rsidRPr="006862AC" w:rsidRDefault="006C462D" w:rsidP="007E02FF">
      <w:pPr>
        <w:ind w:right="281"/>
        <w:rPr>
          <w:rFonts w:ascii="Times" w:hAnsi="Times"/>
          <w:sz w:val="24"/>
        </w:rPr>
      </w:pPr>
      <w:r>
        <w:rPr>
          <w:rFonts w:ascii="Times" w:hAnsi="Times"/>
          <w:sz w:val="24"/>
        </w:rPr>
        <w:t>36</w:t>
      </w:r>
      <w:r w:rsidR="00095B70">
        <w:rPr>
          <w:rFonts w:ascii="Times" w:hAnsi="Times"/>
          <w:sz w:val="24"/>
        </w:rPr>
        <w:t>1217_Abb1_</w:t>
      </w:r>
      <w:r w:rsidR="00ED3817">
        <w:rPr>
          <w:rFonts w:ascii="Times" w:hAnsi="Times"/>
          <w:sz w:val="24"/>
        </w:rPr>
        <w:t>Smarte_Moebel</w:t>
      </w:r>
      <w:r w:rsidR="00095B70">
        <w:rPr>
          <w:rFonts w:ascii="Times" w:hAnsi="Times"/>
          <w:sz w:val="24"/>
        </w:rPr>
        <w:t>.jpg</w:t>
      </w:r>
    </w:p>
    <w:p w14:paraId="5672F526" w14:textId="3E9A5917" w:rsidR="001E5C85" w:rsidRDefault="008B1D6B" w:rsidP="007E02FF">
      <w:pPr>
        <w:ind w:right="281"/>
        <w:rPr>
          <w:rFonts w:ascii="Times" w:hAnsi="Times"/>
          <w:sz w:val="24"/>
        </w:rPr>
      </w:pPr>
      <w:r>
        <w:rPr>
          <w:rFonts w:ascii="Times" w:hAnsi="Times"/>
          <w:sz w:val="24"/>
        </w:rPr>
        <w:t xml:space="preserve">Gelungene Umsetzung der Projektaufgabe. </w:t>
      </w:r>
      <w:r w:rsidR="00B8053F">
        <w:rPr>
          <w:rFonts w:ascii="Times" w:hAnsi="Times"/>
          <w:sz w:val="24"/>
        </w:rPr>
        <w:t>V</w:t>
      </w:r>
      <w:r>
        <w:rPr>
          <w:rFonts w:ascii="Times" w:hAnsi="Times"/>
          <w:sz w:val="24"/>
        </w:rPr>
        <w:t xml:space="preserve">or der prämierten </w:t>
      </w:r>
      <w:r w:rsidR="008B7FD7">
        <w:rPr>
          <w:rFonts w:ascii="Times" w:hAnsi="Times"/>
          <w:sz w:val="24"/>
        </w:rPr>
        <w:t>„</w:t>
      </w:r>
      <w:r>
        <w:rPr>
          <w:rFonts w:ascii="Times" w:hAnsi="Times"/>
          <w:sz w:val="24"/>
        </w:rPr>
        <w:t>Garderobe Welcome“ im Bild v.l.n.r., Miriam</w:t>
      </w:r>
      <w:r w:rsidRPr="008B1D6B">
        <w:rPr>
          <w:rFonts w:ascii="Times" w:hAnsi="Times"/>
          <w:sz w:val="24"/>
        </w:rPr>
        <w:t xml:space="preserve"> </w:t>
      </w:r>
      <w:r>
        <w:rPr>
          <w:rFonts w:ascii="Times" w:hAnsi="Times"/>
          <w:sz w:val="24"/>
        </w:rPr>
        <w:t xml:space="preserve">Prewo, Roman Lang, Michael Schmidt, Sibylle Thierer und Hans </w:t>
      </w:r>
      <w:proofErr w:type="spellStart"/>
      <w:r>
        <w:rPr>
          <w:rFonts w:ascii="Times" w:hAnsi="Times"/>
          <w:sz w:val="24"/>
        </w:rPr>
        <w:t>Graffé</w:t>
      </w:r>
      <w:proofErr w:type="spellEnd"/>
      <w:r>
        <w:rPr>
          <w:rFonts w:ascii="Times" w:hAnsi="Times"/>
          <w:sz w:val="24"/>
        </w:rPr>
        <w:t>.</w:t>
      </w:r>
    </w:p>
    <w:p w14:paraId="5B6CD51E" w14:textId="77777777" w:rsidR="00D50D96" w:rsidRDefault="00D50D96" w:rsidP="007E02FF">
      <w:pPr>
        <w:ind w:right="281"/>
        <w:rPr>
          <w:rFonts w:ascii="Times" w:hAnsi="Times"/>
          <w:sz w:val="24"/>
        </w:rPr>
      </w:pPr>
    </w:p>
    <w:p w14:paraId="1333A11A" w14:textId="4C09611E" w:rsidR="006862AC" w:rsidRPr="006862AC" w:rsidRDefault="000971E8" w:rsidP="007E02FF">
      <w:pPr>
        <w:ind w:right="281"/>
        <w:jc w:val="right"/>
        <w:rPr>
          <w:rFonts w:ascii="Times" w:hAnsi="Times"/>
          <w:sz w:val="24"/>
        </w:rPr>
      </w:pPr>
      <w:r>
        <w:rPr>
          <w:rFonts w:ascii="Times" w:hAnsi="Times"/>
          <w:sz w:val="24"/>
        </w:rPr>
        <w:t>Foto</w:t>
      </w:r>
      <w:r w:rsidR="00390263">
        <w:rPr>
          <w:rFonts w:ascii="Times" w:hAnsi="Times"/>
          <w:sz w:val="24"/>
        </w:rPr>
        <w:t>s</w:t>
      </w:r>
      <w:r>
        <w:rPr>
          <w:rFonts w:ascii="Times" w:hAnsi="Times"/>
          <w:sz w:val="24"/>
        </w:rPr>
        <w:t>: Häfele</w:t>
      </w:r>
    </w:p>
    <w:p w14:paraId="3EB8244F" w14:textId="77777777" w:rsidR="000971E8" w:rsidRDefault="000971E8" w:rsidP="00D50D96">
      <w:pPr>
        <w:ind w:right="565"/>
        <w:rPr>
          <w:rFonts w:ascii="Times" w:hAnsi="Times"/>
          <w:sz w:val="24"/>
        </w:rPr>
      </w:pPr>
    </w:p>
    <w:p w14:paraId="7BA63023" w14:textId="77777777" w:rsidR="00601091" w:rsidRDefault="00601091" w:rsidP="00601091">
      <w:pPr>
        <w:ind w:right="-1134"/>
        <w:rPr>
          <w:rFonts w:cs="Arial"/>
          <w:b/>
          <w:sz w:val="16"/>
          <w:szCs w:val="22"/>
        </w:rPr>
      </w:pPr>
    </w:p>
    <w:p w14:paraId="7C6723A2" w14:textId="77777777" w:rsidR="007E02FF" w:rsidRDefault="007E02FF" w:rsidP="00D50D96">
      <w:pPr>
        <w:suppressAutoHyphens/>
        <w:ind w:right="-1703"/>
        <w:rPr>
          <w:b/>
          <w:sz w:val="16"/>
          <w:szCs w:val="22"/>
          <w:lang w:eastAsia="ar-SA"/>
        </w:rPr>
      </w:pPr>
    </w:p>
    <w:p w14:paraId="3CFBBE9A" w14:textId="0F20E7BE" w:rsidR="006862AC" w:rsidRDefault="00157BF9" w:rsidP="00D50D96">
      <w:pPr>
        <w:suppressAutoHyphens/>
        <w:ind w:right="-1703"/>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sectPr w:rsidR="006862AC" w:rsidSect="008B7FD7">
      <w:headerReference w:type="default" r:id="rId9"/>
      <w:footerReference w:type="default" r:id="rId10"/>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02E1" w14:textId="77777777" w:rsidR="00FB50B2" w:rsidRDefault="00FB50B2">
      <w:r>
        <w:separator/>
      </w:r>
    </w:p>
  </w:endnote>
  <w:endnote w:type="continuationSeparator" w:id="0">
    <w:p w14:paraId="4ED3A823" w14:textId="77777777" w:rsidR="00FB50B2" w:rsidRDefault="00FB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13F0" w14:textId="77777777" w:rsidR="00C24286" w:rsidRDefault="00C24286">
    <w:pPr>
      <w:rPr>
        <w:i/>
        <w:sz w:val="17"/>
      </w:rPr>
    </w:pPr>
    <w:r>
      <w:rPr>
        <w:i/>
        <w:sz w:val="17"/>
      </w:rPr>
      <w:t xml:space="preserve">Presse-Kontakt: </w:t>
    </w:r>
  </w:p>
  <w:p w14:paraId="3A10D267" w14:textId="77777777" w:rsidR="00C24286" w:rsidRDefault="00C24286" w:rsidP="007A7B9D">
    <w:pPr>
      <w:ind w:right="-1703"/>
      <w:rPr>
        <w:sz w:val="17"/>
      </w:rPr>
    </w:pPr>
    <w:r>
      <w:rPr>
        <w:i/>
        <w:sz w:val="17"/>
      </w:rPr>
      <w:t>Pressebüro Köhler ∙ D-75394 Oberreichenbach ∙ Phone +49 7051 93690-0 ∙ info@koehlerpress.de</w:t>
    </w:r>
  </w:p>
  <w:p w14:paraId="326488B1" w14:textId="77777777" w:rsidR="00C24286" w:rsidRDefault="00C24286">
    <w:pPr>
      <w:rPr>
        <w:rFonts w:ascii="Helvetica" w:hAnsi="Helvetica"/>
      </w:rPr>
    </w:pPr>
  </w:p>
  <w:p w14:paraId="55DCCEE2" w14:textId="77777777" w:rsidR="00C24286" w:rsidRDefault="00C24286" w:rsidP="006B39ED">
    <w:pPr>
      <w:ind w:right="-1703"/>
      <w:rPr>
        <w:sz w:val="17"/>
      </w:rPr>
    </w:pPr>
    <w:r>
      <w:rPr>
        <w:b/>
        <w:sz w:val="17"/>
      </w:rPr>
      <w:t>Häfele GmbH &amp; Co KG</w:t>
    </w:r>
    <w:r>
      <w:rPr>
        <w:sz w:val="17"/>
      </w:rPr>
      <w:t xml:space="preserve"> ∙ Postfach 1237 ∙ D-72192 Nagold ∙ Phone +49 7452 95-0 ∙ Fax +49 7452 95-283</w:t>
    </w:r>
  </w:p>
  <w:p w14:paraId="12F9931D" w14:textId="77777777" w:rsidR="00C24286" w:rsidRDefault="00C24286">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D050" w14:textId="77777777" w:rsidR="00FB50B2" w:rsidRDefault="00FB50B2">
      <w:r>
        <w:separator/>
      </w:r>
    </w:p>
  </w:footnote>
  <w:footnote w:type="continuationSeparator" w:id="0">
    <w:p w14:paraId="5665E76B" w14:textId="77777777" w:rsidR="00FB50B2" w:rsidRDefault="00FB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EB35" w14:textId="77777777" w:rsidR="00C24286" w:rsidRDefault="00C24286" w:rsidP="006862AC">
    <w:pPr>
      <w:tabs>
        <w:tab w:val="left" w:pos="8343"/>
      </w:tabs>
      <w:jc w:val="right"/>
      <w:rPr>
        <w:b/>
        <w:sz w:val="12"/>
        <w:lang w:val="fr-FR"/>
      </w:rPr>
    </w:pPr>
  </w:p>
  <w:p w14:paraId="47EA0946" w14:textId="77777777" w:rsidR="00C24286" w:rsidRDefault="00C24286" w:rsidP="006B39ED">
    <w:pPr>
      <w:tabs>
        <w:tab w:val="left" w:pos="8343"/>
      </w:tabs>
      <w:ind w:right="-1703"/>
      <w:jc w:val="right"/>
      <w:rPr>
        <w:b/>
        <w:lang w:val="fr-FR"/>
      </w:rPr>
    </w:pPr>
    <w:r>
      <w:rPr>
        <w:b/>
        <w:noProof/>
      </w:rPr>
      <w:drawing>
        <wp:inline distT="0" distB="0" distL="0" distR="0" wp14:anchorId="5925E74C" wp14:editId="1E2733EA">
          <wp:extent cx="1911600" cy="302325"/>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872A508" w14:textId="77777777" w:rsidR="00C24286" w:rsidRDefault="00C24286">
    <w:pPr>
      <w:rPr>
        <w:b/>
        <w:lang w:val="fr-FR"/>
      </w:rPr>
    </w:pPr>
  </w:p>
  <w:p w14:paraId="6132259B" w14:textId="77777777" w:rsidR="00C24286" w:rsidRDefault="00C24286">
    <w:pPr>
      <w:rPr>
        <w:b/>
        <w:color w:val="808080"/>
        <w:lang w:val="fr-FR"/>
      </w:rPr>
    </w:pPr>
  </w:p>
  <w:p w14:paraId="5BD99555" w14:textId="77777777" w:rsidR="00C24286" w:rsidRDefault="00C24286">
    <w:pPr>
      <w:rPr>
        <w:b/>
        <w:color w:val="808080"/>
        <w:lang w:val="fr-FR"/>
      </w:rPr>
    </w:pPr>
  </w:p>
  <w:p w14:paraId="4542B88B" w14:textId="77777777" w:rsidR="00C24286" w:rsidRDefault="00C24286">
    <w:pPr>
      <w:rPr>
        <w:b/>
        <w:lang w:val="fr-FR"/>
      </w:rPr>
    </w:pPr>
    <w:r>
      <w:rPr>
        <w:b/>
        <w:lang w:val="fr-FR"/>
      </w:rPr>
      <w:t>Presse-Information ∙ Press Release ∙ Information de Presse</w:t>
    </w:r>
  </w:p>
  <w:p w14:paraId="2BAE7E18" w14:textId="3FAA853E" w:rsidR="00C24286" w:rsidRDefault="00C24286" w:rsidP="006862AC">
    <w:pPr>
      <w:spacing w:before="60"/>
      <w:rPr>
        <w:sz w:val="16"/>
        <w:lang w:val="fr-FR"/>
      </w:rPr>
    </w:pPr>
    <w:r>
      <w:rPr>
        <w:sz w:val="16"/>
        <w:lang w:val="fr-FR"/>
      </w:rPr>
      <w:t>No. : </w:t>
    </w:r>
    <w:r w:rsidR="006C462D">
      <w:rPr>
        <w:sz w:val="16"/>
        <w:lang w:val="fr-FR"/>
      </w:rPr>
      <w:t>36</w:t>
    </w:r>
    <w:r>
      <w:rPr>
        <w:sz w:val="16"/>
        <w:lang w:val="fr-FR"/>
      </w:rPr>
      <w:t>/12/17</w:t>
    </w:r>
  </w:p>
  <w:p w14:paraId="60283123" w14:textId="2D9EAA8D" w:rsidR="00C24286" w:rsidRDefault="00C24286" w:rsidP="007A7B9D">
    <w:pPr>
      <w:pStyle w:val="Kopfzeile"/>
      <w:ind w:right="-1703"/>
      <w:jc w:val="right"/>
      <w:rPr>
        <w:snapToGrid w:val="0"/>
        <w:sz w:val="16"/>
      </w:rPr>
    </w:pP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D26231">
      <w:rPr>
        <w:noProof/>
        <w:snapToGrid w:val="0"/>
        <w:sz w:val="16"/>
      </w:rPr>
      <w:t>1</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D26231">
      <w:rPr>
        <w:noProof/>
        <w:snapToGrid w:val="0"/>
        <w:sz w:val="16"/>
      </w:rPr>
      <w:t>2</w:t>
    </w:r>
    <w:r>
      <w:rPr>
        <w:snapToGrid w:val="0"/>
        <w:sz w:val="16"/>
      </w:rPr>
      <w:fldChar w:fldCharType="end"/>
    </w:r>
  </w:p>
  <w:p w14:paraId="00F2046E" w14:textId="77777777" w:rsidR="00C24286" w:rsidRDefault="00C24286">
    <w:pPr>
      <w:pStyle w:val="Kopfzeile"/>
      <w:jc w:val="right"/>
      <w:rPr>
        <w:color w:val="808080"/>
        <w:sz w:val="16"/>
      </w:rPr>
    </w:pPr>
  </w:p>
  <w:p w14:paraId="5FA094F9" w14:textId="77777777" w:rsidR="00C24286" w:rsidRDefault="00C24286">
    <w:pPr>
      <w:pStyle w:val="Kopfzeile"/>
      <w:jc w:val="right"/>
      <w:rPr>
        <w:color w:val="808080"/>
        <w:sz w:val="16"/>
      </w:rPr>
    </w:pPr>
  </w:p>
  <w:p w14:paraId="2E800A52" w14:textId="77777777" w:rsidR="00C24286" w:rsidRDefault="00C24286">
    <w:pPr>
      <w:pStyle w:val="Kopfzeile"/>
      <w:jc w:val="right"/>
      <w:rPr>
        <w:sz w:val="16"/>
      </w:rPr>
    </w:pPr>
  </w:p>
  <w:p w14:paraId="0118C662" w14:textId="77777777" w:rsidR="00C24286" w:rsidRDefault="00C24286">
    <w:pPr>
      <w:pStyle w:val="Kopfzeile"/>
      <w:jc w:val="right"/>
      <w:rPr>
        <w:sz w:val="16"/>
      </w:rPr>
    </w:pPr>
  </w:p>
  <w:p w14:paraId="2E7F41DE" w14:textId="77777777" w:rsidR="00C24286" w:rsidRDefault="00C24286">
    <w:pPr>
      <w:pStyle w:val="Kopfzeile"/>
      <w:jc w:val="right"/>
      <w:rPr>
        <w:sz w:val="16"/>
      </w:rPr>
    </w:pPr>
  </w:p>
  <w:p w14:paraId="630EB831" w14:textId="77777777" w:rsidR="00C24286" w:rsidRDefault="00C24286">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34DC4"/>
    <w:rsid w:val="000843EF"/>
    <w:rsid w:val="00095B70"/>
    <w:rsid w:val="000971E8"/>
    <w:rsid w:val="000B75BB"/>
    <w:rsid w:val="00136F06"/>
    <w:rsid w:val="00157BF9"/>
    <w:rsid w:val="001663DF"/>
    <w:rsid w:val="001726A9"/>
    <w:rsid w:val="0017434A"/>
    <w:rsid w:val="00181915"/>
    <w:rsid w:val="00193925"/>
    <w:rsid w:val="001D4137"/>
    <w:rsid w:val="001E38F9"/>
    <w:rsid w:val="001E5C85"/>
    <w:rsid w:val="00233AA7"/>
    <w:rsid w:val="0024494F"/>
    <w:rsid w:val="0027151F"/>
    <w:rsid w:val="002C0C4E"/>
    <w:rsid w:val="002C4D7D"/>
    <w:rsid w:val="00390263"/>
    <w:rsid w:val="004C6773"/>
    <w:rsid w:val="00582E44"/>
    <w:rsid w:val="005C13A8"/>
    <w:rsid w:val="005D0AA8"/>
    <w:rsid w:val="00601091"/>
    <w:rsid w:val="006406FF"/>
    <w:rsid w:val="006848C1"/>
    <w:rsid w:val="006862AC"/>
    <w:rsid w:val="006B39ED"/>
    <w:rsid w:val="006C462D"/>
    <w:rsid w:val="00730DB3"/>
    <w:rsid w:val="007A7B9D"/>
    <w:rsid w:val="007B5625"/>
    <w:rsid w:val="007E02FF"/>
    <w:rsid w:val="007E0825"/>
    <w:rsid w:val="00835700"/>
    <w:rsid w:val="0085569C"/>
    <w:rsid w:val="00893847"/>
    <w:rsid w:val="008A4B67"/>
    <w:rsid w:val="008B1D6B"/>
    <w:rsid w:val="008B7C67"/>
    <w:rsid w:val="008B7FD7"/>
    <w:rsid w:val="009236D5"/>
    <w:rsid w:val="00953E6F"/>
    <w:rsid w:val="009768EF"/>
    <w:rsid w:val="00A12079"/>
    <w:rsid w:val="00A4026F"/>
    <w:rsid w:val="00B0251B"/>
    <w:rsid w:val="00B16209"/>
    <w:rsid w:val="00B4053A"/>
    <w:rsid w:val="00B4731B"/>
    <w:rsid w:val="00B8053F"/>
    <w:rsid w:val="00BA397A"/>
    <w:rsid w:val="00BF043F"/>
    <w:rsid w:val="00C20839"/>
    <w:rsid w:val="00C24286"/>
    <w:rsid w:val="00C66D3D"/>
    <w:rsid w:val="00C92753"/>
    <w:rsid w:val="00CF1518"/>
    <w:rsid w:val="00CF1A0C"/>
    <w:rsid w:val="00D26231"/>
    <w:rsid w:val="00D50D96"/>
    <w:rsid w:val="00D5505B"/>
    <w:rsid w:val="00D84CF2"/>
    <w:rsid w:val="00DB741D"/>
    <w:rsid w:val="00E1092F"/>
    <w:rsid w:val="00E95840"/>
    <w:rsid w:val="00ED3817"/>
    <w:rsid w:val="00EE4A14"/>
    <w:rsid w:val="00F333AA"/>
    <w:rsid w:val="00F81469"/>
    <w:rsid w:val="00FB50B2"/>
    <w:rsid w:val="00FE7947"/>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527F70"/>
  <w15:docId w15:val="{DC6EAE1C-B503-4484-AA86-FA6B44B8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1658-8401-4B52-BAB2-742A86C3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3878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9</cp:revision>
  <cp:lastPrinted>2017-12-19T13:43:00Z</cp:lastPrinted>
  <dcterms:created xsi:type="dcterms:W3CDTF">2017-12-19T13:25:00Z</dcterms:created>
  <dcterms:modified xsi:type="dcterms:W3CDTF">2017-12-19T15:58:00Z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