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CB1A" w14:textId="0AF1CEEC" w:rsidR="001A6BD0" w:rsidRPr="008D1804" w:rsidRDefault="001A6BD0" w:rsidP="001A6BD0">
      <w:pPr>
        <w:rPr>
          <w:rFonts w:ascii="Arial" w:hAnsi="Arial"/>
          <w:b/>
          <w:sz w:val="36"/>
        </w:rPr>
      </w:pPr>
      <w:r w:rsidRPr="008D1804">
        <w:rPr>
          <w:rFonts w:ascii="Arial" w:hAnsi="Arial"/>
          <w:b/>
          <w:sz w:val="24"/>
        </w:rPr>
        <w:t>JH Bayreuth: Leucht</w:t>
      </w:r>
      <w:r w:rsidR="004A6F07">
        <w:rPr>
          <w:rFonts w:ascii="Arial" w:hAnsi="Arial"/>
          <w:b/>
          <w:sz w:val="24"/>
        </w:rPr>
        <w:t>t</w:t>
      </w:r>
      <w:r w:rsidRPr="008D1804">
        <w:rPr>
          <w:rFonts w:ascii="Arial" w:hAnsi="Arial"/>
          <w:b/>
          <w:sz w:val="24"/>
        </w:rPr>
        <w:t>urmprojekt einer neuen Herbergsgeneration</w:t>
      </w:r>
    </w:p>
    <w:p w14:paraId="73449296" w14:textId="77777777" w:rsidR="001A6BD0" w:rsidRPr="008D1804" w:rsidRDefault="001A6BD0" w:rsidP="001A6BD0">
      <w:pPr>
        <w:rPr>
          <w:rFonts w:ascii="Arial" w:hAnsi="Arial"/>
          <w:b/>
          <w:sz w:val="36"/>
        </w:rPr>
      </w:pPr>
      <w:r w:rsidRPr="008D1804">
        <w:rPr>
          <w:rFonts w:ascii="Arial" w:hAnsi="Arial"/>
          <w:b/>
          <w:sz w:val="36"/>
        </w:rPr>
        <w:t>„Architektur mit Häfele ist wie bei 007...“</w:t>
      </w:r>
    </w:p>
    <w:p w14:paraId="28B8854C" w14:textId="77777777" w:rsidR="001A6BD0" w:rsidRPr="008D1804" w:rsidRDefault="001A6BD0" w:rsidP="001A6BD0">
      <w:pPr>
        <w:rPr>
          <w:rFonts w:ascii="Arial" w:hAnsi="Arial"/>
          <w:b/>
          <w:sz w:val="36"/>
        </w:rPr>
      </w:pPr>
    </w:p>
    <w:p w14:paraId="49DE7160" w14:textId="77777777" w:rsidR="001A6BD0" w:rsidRPr="00D71270" w:rsidRDefault="001A6BD0" w:rsidP="00DA3B1D">
      <w:pPr>
        <w:pStyle w:val="Listenabsatz"/>
        <w:numPr>
          <w:ilvl w:val="0"/>
          <w:numId w:val="5"/>
        </w:numPr>
        <w:ind w:right="283"/>
        <w:rPr>
          <w:rFonts w:ascii="Times" w:eastAsia="Times New Roman" w:hAnsi="Times" w:cs="Times"/>
          <w:b/>
          <w:sz w:val="24"/>
          <w:szCs w:val="20"/>
          <w:lang w:eastAsia="de-DE"/>
        </w:rPr>
      </w:pPr>
      <w:r w:rsidRPr="00D71270">
        <w:rPr>
          <w:rFonts w:ascii="Times" w:eastAsia="Times New Roman" w:hAnsi="Times" w:cs="Times"/>
          <w:b/>
          <w:sz w:val="24"/>
          <w:szCs w:val="20"/>
          <w:lang w:eastAsia="de-DE"/>
        </w:rPr>
        <w:t xml:space="preserve">Das Zukunfts-Shuttle ist gelandet </w:t>
      </w:r>
    </w:p>
    <w:p w14:paraId="75B055A0" w14:textId="77777777" w:rsidR="001A6BD0" w:rsidRPr="00D71270" w:rsidRDefault="001A6BD0" w:rsidP="00DA3B1D">
      <w:pPr>
        <w:pStyle w:val="Listenabsatz"/>
        <w:numPr>
          <w:ilvl w:val="0"/>
          <w:numId w:val="5"/>
        </w:numPr>
        <w:ind w:right="283"/>
        <w:rPr>
          <w:rFonts w:ascii="Times" w:eastAsia="Times New Roman" w:hAnsi="Times" w:cs="Times"/>
          <w:b/>
          <w:sz w:val="24"/>
          <w:szCs w:val="20"/>
          <w:lang w:eastAsia="de-DE"/>
        </w:rPr>
      </w:pPr>
      <w:r w:rsidRPr="00D71270">
        <w:rPr>
          <w:rFonts w:ascii="Times" w:eastAsia="Times New Roman" w:hAnsi="Times" w:cs="Times"/>
          <w:b/>
          <w:sz w:val="24"/>
          <w:szCs w:val="20"/>
          <w:lang w:eastAsia="de-DE"/>
        </w:rPr>
        <w:t xml:space="preserve">Dialock: In der Zukunft ist kein Platz fürs Schlüsselbrett </w:t>
      </w:r>
    </w:p>
    <w:p w14:paraId="08D1CE98" w14:textId="2DB8542D" w:rsidR="001A6BD0" w:rsidRPr="00D71270" w:rsidRDefault="001A6BD0" w:rsidP="00DA3B1D">
      <w:pPr>
        <w:pStyle w:val="Listenabsatz"/>
        <w:numPr>
          <w:ilvl w:val="0"/>
          <w:numId w:val="5"/>
        </w:numPr>
        <w:ind w:right="283"/>
        <w:rPr>
          <w:rFonts w:ascii="Times" w:eastAsia="Times New Roman" w:hAnsi="Times" w:cs="Times"/>
          <w:b/>
          <w:sz w:val="24"/>
          <w:szCs w:val="20"/>
          <w:lang w:eastAsia="de-DE"/>
        </w:rPr>
      </w:pPr>
      <w:r w:rsidRPr="00D71270">
        <w:rPr>
          <w:rFonts w:ascii="Times" w:eastAsia="Times New Roman" w:hAnsi="Times" w:cs="Times"/>
          <w:b/>
          <w:sz w:val="24"/>
          <w:szCs w:val="20"/>
          <w:lang w:eastAsia="de-DE"/>
        </w:rPr>
        <w:t xml:space="preserve">Erste Integrations-Jugendherberge Bayerns </w:t>
      </w:r>
    </w:p>
    <w:p w14:paraId="73EF4D3F" w14:textId="77777777" w:rsidR="001A6BD0" w:rsidRPr="00D71270" w:rsidRDefault="001A6BD0" w:rsidP="00DA3B1D">
      <w:pPr>
        <w:pStyle w:val="Listenabsatz"/>
        <w:numPr>
          <w:ilvl w:val="0"/>
          <w:numId w:val="5"/>
        </w:numPr>
        <w:ind w:right="283"/>
        <w:rPr>
          <w:rFonts w:ascii="Times" w:eastAsia="Times New Roman" w:hAnsi="Times" w:cs="Times"/>
          <w:b/>
          <w:sz w:val="24"/>
          <w:szCs w:val="20"/>
          <w:lang w:eastAsia="de-DE"/>
        </w:rPr>
      </w:pPr>
      <w:r w:rsidRPr="00D71270">
        <w:rPr>
          <w:rFonts w:ascii="Times" w:eastAsia="Times New Roman" w:hAnsi="Times" w:cs="Times"/>
          <w:b/>
          <w:sz w:val="24"/>
          <w:szCs w:val="20"/>
          <w:lang w:eastAsia="de-DE"/>
        </w:rPr>
        <w:t>Hinter den Zimmertüren von Häfele fangen die Ferien an!</w:t>
      </w:r>
    </w:p>
    <w:p w14:paraId="3E735449" w14:textId="77777777" w:rsidR="001A6BD0" w:rsidRPr="00D71270" w:rsidRDefault="001A6BD0" w:rsidP="00DA3B1D">
      <w:pPr>
        <w:numPr>
          <w:ilvl w:val="0"/>
          <w:numId w:val="5"/>
        </w:numPr>
        <w:suppressAutoHyphens w:val="0"/>
        <w:ind w:right="283"/>
        <w:rPr>
          <w:rFonts w:ascii="Times" w:hAnsi="Times" w:cs="Times"/>
          <w:b/>
          <w:sz w:val="24"/>
        </w:rPr>
      </w:pPr>
      <w:r w:rsidRPr="00D71270">
        <w:rPr>
          <w:rFonts w:ascii="Times" w:hAnsi="Times" w:cs="Times"/>
          <w:b/>
          <w:sz w:val="24"/>
        </w:rPr>
        <w:t>Multifunktion mit Slido Wall: Aus drei mach fünf</w:t>
      </w:r>
    </w:p>
    <w:p w14:paraId="69754BA9" w14:textId="77777777" w:rsidR="001A6BD0" w:rsidRPr="008D1804" w:rsidRDefault="001A6BD0" w:rsidP="00DA3B1D">
      <w:pPr>
        <w:ind w:right="283"/>
        <w:rPr>
          <w:rFonts w:ascii="Arial" w:hAnsi="Arial" w:cs="Times"/>
          <w:sz w:val="24"/>
        </w:rPr>
      </w:pPr>
    </w:p>
    <w:p w14:paraId="53E475C0" w14:textId="0D4C3CC7" w:rsidR="001A6BD0" w:rsidRPr="008D1804" w:rsidRDefault="001A6BD0" w:rsidP="00B60ED7">
      <w:pPr>
        <w:ind w:right="283"/>
        <w:rPr>
          <w:rFonts w:ascii="Times" w:hAnsi="Times" w:cs="Times"/>
          <w:sz w:val="24"/>
        </w:rPr>
      </w:pPr>
      <w:r w:rsidRPr="008D1804">
        <w:rPr>
          <w:rFonts w:ascii="Times" w:hAnsi="Times" w:cs="Times"/>
          <w:sz w:val="24"/>
        </w:rPr>
        <w:t xml:space="preserve">Dass das </w:t>
      </w:r>
      <w:r w:rsidR="00507D37">
        <w:rPr>
          <w:rFonts w:ascii="Times" w:hAnsi="Times" w:cs="Times"/>
          <w:sz w:val="24"/>
        </w:rPr>
        <w:t>Deutsche Jugendherbergswerk (</w:t>
      </w:r>
      <w:r w:rsidRPr="008D1804">
        <w:rPr>
          <w:rFonts w:ascii="Times" w:hAnsi="Times" w:cs="Times"/>
          <w:sz w:val="24"/>
        </w:rPr>
        <w:t>DJH</w:t>
      </w:r>
      <w:r w:rsidR="00507D37">
        <w:rPr>
          <w:rFonts w:ascii="Times" w:hAnsi="Times" w:cs="Times"/>
          <w:sz w:val="24"/>
        </w:rPr>
        <w:t>)</w:t>
      </w:r>
      <w:r w:rsidRPr="008D1804">
        <w:rPr>
          <w:rFonts w:ascii="Times" w:hAnsi="Times" w:cs="Times"/>
          <w:sz w:val="24"/>
        </w:rPr>
        <w:t xml:space="preserve"> und Häfele </w:t>
      </w:r>
      <w:r w:rsidR="00D71270" w:rsidRPr="008D1804">
        <w:rPr>
          <w:rFonts w:ascii="Times" w:hAnsi="Times" w:cs="Times"/>
          <w:sz w:val="24"/>
        </w:rPr>
        <w:t>zusammen</w:t>
      </w:r>
      <w:r w:rsidR="00D71270">
        <w:rPr>
          <w:rFonts w:ascii="Times" w:hAnsi="Times" w:cs="Times"/>
          <w:sz w:val="24"/>
        </w:rPr>
        <w:t>arbeiten</w:t>
      </w:r>
      <w:r w:rsidR="00870A37">
        <w:rPr>
          <w:rFonts w:ascii="Times" w:hAnsi="Times" w:cs="Times"/>
          <w:sz w:val="24"/>
        </w:rPr>
        <w:t>,</w:t>
      </w:r>
      <w:r w:rsidRPr="008D1804">
        <w:rPr>
          <w:rFonts w:ascii="Times" w:hAnsi="Times" w:cs="Times"/>
          <w:sz w:val="24"/>
        </w:rPr>
        <w:t xml:space="preserve"> hat „Tradition“. Bereits 2013 präsentierte das Unternehmen für Beschlagtechnik und elektronische Schließsysteme auf der BAU mit dem inzwischen mehrfach preisgekrönten Trend-Projekt „Youth Lab“ das Jugendherbergszimmer der Zukunft. An diese</w:t>
      </w:r>
      <w:r w:rsidR="00222312">
        <w:rPr>
          <w:rFonts w:ascii="Times" w:hAnsi="Times" w:cs="Times"/>
          <w:sz w:val="24"/>
        </w:rPr>
        <w:t xml:space="preserve">n </w:t>
      </w:r>
      <w:r w:rsidRPr="008D1804">
        <w:rPr>
          <w:rFonts w:ascii="Times" w:hAnsi="Times" w:cs="Times"/>
          <w:sz w:val="24"/>
        </w:rPr>
        <w:t xml:space="preserve">Erfolg knüpft der Verband nun mit der </w:t>
      </w:r>
      <w:r w:rsidR="003B320F">
        <w:rPr>
          <w:rFonts w:ascii="Times" w:hAnsi="Times" w:cs="Times"/>
          <w:sz w:val="24"/>
        </w:rPr>
        <w:t>Jugendherberge (</w:t>
      </w:r>
      <w:r w:rsidRPr="008D1804">
        <w:rPr>
          <w:rFonts w:ascii="Times" w:hAnsi="Times" w:cs="Times"/>
          <w:sz w:val="24"/>
        </w:rPr>
        <w:t>JH</w:t>
      </w:r>
      <w:r w:rsidR="003B320F">
        <w:rPr>
          <w:rFonts w:ascii="Times" w:hAnsi="Times" w:cs="Times"/>
          <w:sz w:val="24"/>
        </w:rPr>
        <w:t>)</w:t>
      </w:r>
      <w:r w:rsidRPr="008D1804">
        <w:rPr>
          <w:rFonts w:ascii="Times" w:hAnsi="Times" w:cs="Times"/>
          <w:sz w:val="24"/>
        </w:rPr>
        <w:t xml:space="preserve"> Bayreuth an</w:t>
      </w:r>
      <w:r w:rsidR="00222312">
        <w:rPr>
          <w:rFonts w:ascii="Times" w:hAnsi="Times" w:cs="Times"/>
          <w:sz w:val="24"/>
        </w:rPr>
        <w:t xml:space="preserve">. Damals lautete </w:t>
      </w:r>
      <w:r w:rsidRPr="008D1804">
        <w:rPr>
          <w:rFonts w:ascii="Times" w:hAnsi="Times" w:cs="Times"/>
          <w:sz w:val="24"/>
        </w:rPr>
        <w:t xml:space="preserve">die Herausforderung für Häfele (in Zusammenarbeit mit </w:t>
      </w:r>
      <w:r w:rsidR="003B320F">
        <w:rPr>
          <w:rFonts w:ascii="Times" w:hAnsi="Times" w:cs="Times"/>
          <w:sz w:val="24"/>
        </w:rPr>
        <w:t xml:space="preserve">Studenten und Prof. Ruth Berktold, </w:t>
      </w:r>
      <w:r w:rsidRPr="008D1804">
        <w:rPr>
          <w:rFonts w:ascii="Times" w:hAnsi="Times" w:cs="Times"/>
          <w:sz w:val="24"/>
        </w:rPr>
        <w:t>YES Architecture</w:t>
      </w:r>
      <w:r w:rsidR="003B320F">
        <w:rPr>
          <w:rFonts w:ascii="Times" w:hAnsi="Times" w:cs="Times"/>
          <w:sz w:val="24"/>
        </w:rPr>
        <w:t>, München</w:t>
      </w:r>
      <w:r w:rsidRPr="008D1804">
        <w:rPr>
          <w:rFonts w:ascii="Times" w:hAnsi="Times" w:cs="Times"/>
          <w:sz w:val="24"/>
        </w:rPr>
        <w:t xml:space="preserve">) einen multifunktionalen Raum zu konzipieren, der sowohl </w:t>
      </w:r>
      <w:r w:rsidR="00870A37">
        <w:rPr>
          <w:rFonts w:ascii="Times" w:hAnsi="Times" w:cs="Times"/>
          <w:sz w:val="24"/>
        </w:rPr>
        <w:t xml:space="preserve">ein </w:t>
      </w:r>
      <w:r w:rsidRPr="008D1804">
        <w:rPr>
          <w:rFonts w:ascii="Times" w:hAnsi="Times" w:cs="Times"/>
          <w:sz w:val="24"/>
        </w:rPr>
        <w:t xml:space="preserve">komfortables Sechs-Bett-Zimmer für Schüler, </w:t>
      </w:r>
      <w:r w:rsidR="004B290B">
        <w:rPr>
          <w:rFonts w:ascii="Times" w:hAnsi="Times" w:cs="Times"/>
          <w:sz w:val="24"/>
        </w:rPr>
        <w:t>als</w:t>
      </w:r>
      <w:r w:rsidRPr="008D1804">
        <w:rPr>
          <w:rFonts w:ascii="Times" w:hAnsi="Times" w:cs="Times"/>
          <w:sz w:val="24"/>
        </w:rPr>
        <w:t xml:space="preserve"> auch </w:t>
      </w:r>
      <w:r w:rsidR="00870A37">
        <w:rPr>
          <w:rFonts w:ascii="Times" w:hAnsi="Times" w:cs="Times"/>
          <w:sz w:val="24"/>
        </w:rPr>
        <w:t xml:space="preserve">ein </w:t>
      </w:r>
      <w:r w:rsidRPr="008D1804">
        <w:rPr>
          <w:rFonts w:ascii="Times" w:hAnsi="Times" w:cs="Times"/>
          <w:sz w:val="24"/>
        </w:rPr>
        <w:t>gemütliches Familienzimmer und mit wenigen Handgriffen wandelbar sein sollte</w:t>
      </w:r>
      <w:r w:rsidR="00222312">
        <w:rPr>
          <w:rFonts w:ascii="Times" w:hAnsi="Times" w:cs="Times"/>
          <w:sz w:val="24"/>
        </w:rPr>
        <w:t>. Nun</w:t>
      </w:r>
      <w:r w:rsidRPr="008D1804">
        <w:rPr>
          <w:rFonts w:ascii="Times" w:hAnsi="Times" w:cs="Times"/>
          <w:sz w:val="24"/>
        </w:rPr>
        <w:t xml:space="preserve"> weitete das DJH seinen Innovationsauftrag an </w:t>
      </w:r>
      <w:r w:rsidR="0040578E">
        <w:rPr>
          <w:rFonts w:ascii="Times" w:hAnsi="Times" w:cs="Times"/>
          <w:sz w:val="24"/>
        </w:rPr>
        <w:t>alle</w:t>
      </w:r>
      <w:r w:rsidR="0040578E" w:rsidRPr="008D1804">
        <w:rPr>
          <w:rFonts w:ascii="Times" w:hAnsi="Times" w:cs="Times"/>
          <w:sz w:val="24"/>
        </w:rPr>
        <w:t xml:space="preserve"> </w:t>
      </w:r>
      <w:r w:rsidR="0040578E">
        <w:rPr>
          <w:rFonts w:ascii="Times" w:hAnsi="Times" w:cs="Times"/>
          <w:sz w:val="24"/>
        </w:rPr>
        <w:t>Planungsbeteiligten</w:t>
      </w:r>
      <w:r w:rsidR="0040578E" w:rsidRPr="008D1804">
        <w:rPr>
          <w:rFonts w:ascii="Times" w:hAnsi="Times" w:cs="Times"/>
          <w:sz w:val="24"/>
        </w:rPr>
        <w:t xml:space="preserve"> </w:t>
      </w:r>
      <w:r w:rsidRPr="008D1804">
        <w:rPr>
          <w:rFonts w:ascii="Times" w:hAnsi="Times" w:cs="Times"/>
          <w:sz w:val="24"/>
        </w:rPr>
        <w:t>deutlich aus</w:t>
      </w:r>
      <w:r w:rsidR="00222312">
        <w:rPr>
          <w:rFonts w:ascii="Times" w:hAnsi="Times" w:cs="Times"/>
          <w:sz w:val="24"/>
        </w:rPr>
        <w:t>:</w:t>
      </w:r>
      <w:r w:rsidRPr="008D1804">
        <w:rPr>
          <w:rFonts w:ascii="Times" w:hAnsi="Times" w:cs="Times"/>
          <w:sz w:val="24"/>
        </w:rPr>
        <w:t xml:space="preserve"> Der erste Neubau des Landesverbands Bayern seit den 1970er Jahren sollte ein Bauwerk mit Leuchtturmcharakter werden und damit Sinnbild für eine gänzlich neue Herbergs-Generation. Der Plan ging auf: Das Berliner Büro </w:t>
      </w:r>
      <w:r w:rsidR="003B320F">
        <w:rPr>
          <w:rFonts w:ascii="Times" w:hAnsi="Times" w:cs="Times"/>
          <w:sz w:val="24"/>
        </w:rPr>
        <w:t xml:space="preserve">von </w:t>
      </w:r>
      <w:r w:rsidRPr="008D1804">
        <w:rPr>
          <w:rFonts w:ascii="Times" w:hAnsi="Times" w:cs="Times"/>
          <w:sz w:val="24"/>
        </w:rPr>
        <w:t xml:space="preserve">LAVA – Laboratory </w:t>
      </w:r>
      <w:proofErr w:type="spellStart"/>
      <w:r w:rsidRPr="008D1804">
        <w:rPr>
          <w:rFonts w:ascii="Times" w:hAnsi="Times" w:cs="Times"/>
          <w:sz w:val="24"/>
        </w:rPr>
        <w:t>for</w:t>
      </w:r>
      <w:proofErr w:type="spellEnd"/>
      <w:r w:rsidRPr="008D1804">
        <w:rPr>
          <w:rFonts w:ascii="Times" w:hAnsi="Times" w:cs="Times"/>
          <w:sz w:val="24"/>
        </w:rPr>
        <w:t xml:space="preserve"> </w:t>
      </w:r>
      <w:proofErr w:type="spellStart"/>
      <w:r w:rsidRPr="008D1804">
        <w:rPr>
          <w:rFonts w:ascii="Times" w:hAnsi="Times" w:cs="Times"/>
          <w:sz w:val="24"/>
        </w:rPr>
        <w:t>Visionary</w:t>
      </w:r>
      <w:proofErr w:type="spellEnd"/>
      <w:r w:rsidRPr="008D1804">
        <w:rPr>
          <w:rFonts w:ascii="Times" w:hAnsi="Times" w:cs="Times"/>
          <w:sz w:val="24"/>
        </w:rPr>
        <w:t xml:space="preserve"> Architecture – hat gehalten, was sein Name verspricht und mit dem Haus in Bayreuth verlässliche Werte und moderne Ziele des DJH in eine neue Zeit katapultiert. Erneut erfüllte dabei Häfele als kompetenter Beratungs- und Planungspartner eine zentrale Funktion, von der das Gebäude spürbar profitiert.</w:t>
      </w:r>
    </w:p>
    <w:p w14:paraId="7E861B0A" w14:textId="77777777" w:rsidR="001A6BD0" w:rsidRPr="008D1804" w:rsidRDefault="001A6BD0" w:rsidP="00B60ED7">
      <w:pPr>
        <w:ind w:right="283"/>
        <w:rPr>
          <w:rFonts w:ascii="Times" w:hAnsi="Times" w:cs="Times"/>
          <w:sz w:val="24"/>
        </w:rPr>
      </w:pPr>
    </w:p>
    <w:p w14:paraId="79C85C18" w14:textId="77777777" w:rsidR="001A6BD0" w:rsidRPr="008D1804" w:rsidRDefault="001A6BD0" w:rsidP="00B60ED7">
      <w:pPr>
        <w:ind w:right="283"/>
        <w:rPr>
          <w:rFonts w:ascii="Arial" w:hAnsi="Arial" w:cs="Arial"/>
          <w:b/>
          <w:sz w:val="24"/>
        </w:rPr>
      </w:pPr>
      <w:r w:rsidRPr="008D1804">
        <w:rPr>
          <w:rFonts w:ascii="Arial" w:hAnsi="Arial" w:cs="Arial"/>
          <w:b/>
          <w:sz w:val="24"/>
        </w:rPr>
        <w:t xml:space="preserve">Das Zukunfts-Shuttle ist gelandet </w:t>
      </w:r>
    </w:p>
    <w:p w14:paraId="16820287" w14:textId="03E38546" w:rsidR="001A6BD0" w:rsidRPr="008D1804" w:rsidRDefault="001A6BD0" w:rsidP="00B60ED7">
      <w:pPr>
        <w:ind w:right="283"/>
        <w:rPr>
          <w:rFonts w:cs="Times"/>
          <w:sz w:val="24"/>
        </w:rPr>
      </w:pPr>
      <w:r w:rsidRPr="008D1804">
        <w:rPr>
          <w:rFonts w:cs="Times"/>
          <w:sz w:val="24"/>
        </w:rPr>
        <w:t xml:space="preserve">Wer als Bauherr oder Planer architektonisch neue Lösungen sucht, wandelbare Möbelkonzepte entwerfen und innovative Produkte für eine zukunftsfähige Gebäude-Administration finden will, ist bei Häfele richtig. Das Portfolio </w:t>
      </w:r>
      <w:r w:rsidRPr="008D1804">
        <w:rPr>
          <w:rFonts w:ascii="Times" w:hAnsi="Times" w:cs="Times"/>
          <w:sz w:val="24"/>
        </w:rPr>
        <w:t>ist riesig, die Beratung nahezu allumfassend.</w:t>
      </w:r>
      <w:r w:rsidRPr="008D1804">
        <w:rPr>
          <w:rFonts w:cs="Times"/>
          <w:sz w:val="24"/>
        </w:rPr>
        <w:t xml:space="preserve"> Das weiß Ralf </w:t>
      </w:r>
      <w:proofErr w:type="spellStart"/>
      <w:r w:rsidRPr="008D1804">
        <w:rPr>
          <w:rFonts w:cs="Times"/>
          <w:sz w:val="24"/>
        </w:rPr>
        <w:t>Weixler</w:t>
      </w:r>
      <w:proofErr w:type="spellEnd"/>
      <w:r w:rsidRPr="008D1804">
        <w:rPr>
          <w:rFonts w:cs="Times"/>
          <w:sz w:val="24"/>
        </w:rPr>
        <w:t>, Fachbereichsleiter Bau und Liegenschaften</w:t>
      </w:r>
      <w:r w:rsidR="004B290B">
        <w:rPr>
          <w:rFonts w:cs="Times"/>
          <w:sz w:val="24"/>
        </w:rPr>
        <w:t xml:space="preserve"> beim DJH Landesverband Bayern </w:t>
      </w:r>
      <w:r w:rsidRPr="008D1804">
        <w:rPr>
          <w:rFonts w:cs="Times"/>
          <w:sz w:val="24"/>
        </w:rPr>
        <w:t>aus eigener Erfahrung: „Architektur mit Häfele ist wie bei 007. Im Showroom in Nagold 1:1 zu sehen, welche unendlichen Möglichkeiten Häfele</w:t>
      </w:r>
      <w:r w:rsidR="004934DF">
        <w:rPr>
          <w:rFonts w:cs="Times"/>
          <w:sz w:val="24"/>
        </w:rPr>
        <w:t xml:space="preserve"> </w:t>
      </w:r>
      <w:r w:rsidRPr="008D1804">
        <w:rPr>
          <w:rFonts w:cs="Times"/>
          <w:sz w:val="24"/>
        </w:rPr>
        <w:lastRenderedPageBreak/>
        <w:t>Funktionalität bieten kann, ist inspirierend für jeden, der sich mit Bauen beschäftigt. Man kommt zwangsläufig auf ganz neue, verrückte Ideen</w:t>
      </w:r>
      <w:r w:rsidR="0015185B">
        <w:rPr>
          <w:rFonts w:cs="Times"/>
          <w:sz w:val="24"/>
        </w:rPr>
        <w:t>.</w:t>
      </w:r>
      <w:r w:rsidRPr="008D1804">
        <w:rPr>
          <w:rFonts w:cs="Times"/>
          <w:sz w:val="24"/>
        </w:rPr>
        <w:t>“</w:t>
      </w:r>
    </w:p>
    <w:p w14:paraId="14A7A79F" w14:textId="58754231" w:rsidR="001A6BD0" w:rsidRPr="008D1804" w:rsidRDefault="001A6BD0" w:rsidP="00B60ED7">
      <w:pPr>
        <w:ind w:right="283"/>
        <w:rPr>
          <w:rFonts w:cs="Times"/>
          <w:sz w:val="24"/>
        </w:rPr>
      </w:pPr>
      <w:r w:rsidRPr="008D1804">
        <w:rPr>
          <w:rFonts w:cs="Times"/>
          <w:sz w:val="24"/>
        </w:rPr>
        <w:t>Tatsächlich sieht die Jugendherberge Bayreuth mit ihrer außergewöhnlich</w:t>
      </w:r>
      <w:r w:rsidR="004B290B">
        <w:rPr>
          <w:rFonts w:cs="Times"/>
          <w:sz w:val="24"/>
        </w:rPr>
        <w:t xml:space="preserve">en dreigezackten Sternform aus </w:t>
      </w:r>
      <w:r w:rsidRPr="008D1804">
        <w:rPr>
          <w:rFonts w:cs="Times"/>
          <w:sz w:val="24"/>
        </w:rPr>
        <w:t>wie ein Raumschiff, das zwischen Universität und Kreuzsteinbad gelandet ist. Die drei unterschiedlich dimensionierten Gebäudeflügel werden über die Fassade zu einer organischen, homogenen Form zusammengebunden, die in ihrer Materialität jedoch variiert – von der weißen Putzfassade über die fließend anmutende Holzschalung bis hin zur in Grüntönen changierenden Metallfassade mit großzügigem Glasanteil. Im Innern korrespondieren Sichtbetonwände gestalterisch mit dem hölzernen Dachtragwerk und die Seekieferoberflächen der Einbauten stehen den hellen, fröhlichen Farben der Möblierung gegenüber. Tribünenartige Stufen verbinden beide Gebäudeetagen innen wie außen, Terrassen stellen den Bezug zum umgebenden Sport- und Freizeitgelände her.</w:t>
      </w:r>
    </w:p>
    <w:p w14:paraId="7ED64989" w14:textId="77777777" w:rsidR="001A6BD0" w:rsidRPr="008D1804" w:rsidRDefault="001A6BD0" w:rsidP="00B60ED7">
      <w:pPr>
        <w:ind w:right="283"/>
        <w:rPr>
          <w:rFonts w:cs="Times"/>
          <w:sz w:val="24"/>
        </w:rPr>
      </w:pPr>
    </w:p>
    <w:p w14:paraId="7DD0179C" w14:textId="77777777" w:rsidR="001A6BD0" w:rsidRPr="008D1804" w:rsidRDefault="001A6BD0" w:rsidP="00B60ED7">
      <w:pPr>
        <w:ind w:right="283"/>
        <w:contextualSpacing/>
        <w:rPr>
          <w:rFonts w:ascii="Arial" w:hAnsi="Arial" w:cs="Arial"/>
          <w:b/>
          <w:sz w:val="24"/>
        </w:rPr>
      </w:pPr>
      <w:r w:rsidRPr="008D1804">
        <w:rPr>
          <w:rFonts w:ascii="Arial" w:hAnsi="Arial" w:cs="Arial"/>
          <w:b/>
          <w:sz w:val="24"/>
        </w:rPr>
        <w:t>Dialock: In der Zukunft ist kein Platz fürs Schlüsselbrett</w:t>
      </w:r>
    </w:p>
    <w:p w14:paraId="3326ABD7" w14:textId="729B92EF" w:rsidR="001A6BD0" w:rsidRPr="008D1804" w:rsidRDefault="001A6BD0" w:rsidP="00B60ED7">
      <w:pPr>
        <w:ind w:right="283"/>
        <w:contextualSpacing/>
        <w:rPr>
          <w:rFonts w:cs="Times"/>
          <w:sz w:val="24"/>
        </w:rPr>
      </w:pPr>
      <w:r w:rsidRPr="008D1804">
        <w:rPr>
          <w:rFonts w:cs="Times"/>
          <w:sz w:val="24"/>
        </w:rPr>
        <w:t>Im Schnittpunkt der drei Gebäudeflügel befindet sich das große</w:t>
      </w:r>
      <w:r w:rsidR="0040578E">
        <w:rPr>
          <w:rFonts w:cs="Times"/>
          <w:sz w:val="24"/>
        </w:rPr>
        <w:t>,</w:t>
      </w:r>
      <w:r w:rsidRPr="008D1804">
        <w:rPr>
          <w:rFonts w:cs="Times"/>
          <w:sz w:val="24"/>
        </w:rPr>
        <w:t xml:space="preserve"> über beide Geschosse offene Foyer. Diese zentrale Eingangszone mit Treppenanlage und Lift ist das kommunikative Herz des Hauses. Hier befindet sich auch die Rezeption –</w:t>
      </w:r>
      <w:r w:rsidR="0015185B">
        <w:rPr>
          <w:rFonts w:cs="Times"/>
          <w:sz w:val="24"/>
        </w:rPr>
        <w:t xml:space="preserve"> </w:t>
      </w:r>
      <w:r w:rsidRPr="008D1804">
        <w:rPr>
          <w:rFonts w:cs="Times"/>
          <w:sz w:val="24"/>
        </w:rPr>
        <w:t xml:space="preserve">die Räume der Verwaltung im Rücken und den großen, lichtdurchfluteten Speisesaal im Blick. Die dynamische, futuristisch anmutende Form des Empfangstresens signalisiert: Hier ist unsere „Kommandozentrale“, hier werden unsere Gäste registriert. Doch in der Zukunft ist kein Platz für Schlüsselbretter: Moderne, gebrandete </w:t>
      </w:r>
      <w:proofErr w:type="spellStart"/>
      <w:r w:rsidRPr="008D1804">
        <w:rPr>
          <w:rFonts w:cs="Times"/>
          <w:sz w:val="24"/>
        </w:rPr>
        <w:t>Keycards</w:t>
      </w:r>
      <w:proofErr w:type="spellEnd"/>
      <w:r w:rsidRPr="008D1804">
        <w:rPr>
          <w:rFonts w:cs="Times"/>
          <w:sz w:val="24"/>
        </w:rPr>
        <w:t xml:space="preserve"> des Häfele Identifikations- und Schließsystems Dialock haben die „Herbergsschlüssel“ abgelöst. Sie korrespondieren auf Basis der passiven Transpondertechnologie mit den Dialock Türterminals DT 700 an den Türen der </w:t>
      </w:r>
      <w:r>
        <w:rPr>
          <w:rFonts w:cs="Times"/>
          <w:sz w:val="24"/>
        </w:rPr>
        <w:t xml:space="preserve">Gästezimmer </w:t>
      </w:r>
      <w:r w:rsidRPr="008D1804">
        <w:rPr>
          <w:rFonts w:cs="Times"/>
          <w:sz w:val="24"/>
        </w:rPr>
        <w:t>und ermöglichen deren berührungsloses Öffnen und Schließen.</w:t>
      </w:r>
      <w:r>
        <w:rPr>
          <w:rFonts w:cs="Times"/>
          <w:sz w:val="24"/>
        </w:rPr>
        <w:t xml:space="preserve"> Auch Multifunktionsraum und Seminarräume sind in das Dialock-System integriert, alle anderen Räume werden über eine mechanische Schließanlage verwaltet.</w:t>
      </w:r>
    </w:p>
    <w:p w14:paraId="6D9B2DCC" w14:textId="77777777" w:rsidR="001A6BD0" w:rsidRPr="008D1804" w:rsidRDefault="001A6BD0" w:rsidP="00B60ED7">
      <w:pPr>
        <w:ind w:right="283"/>
        <w:contextualSpacing/>
        <w:rPr>
          <w:rFonts w:cs="Times"/>
          <w:sz w:val="24"/>
        </w:rPr>
      </w:pPr>
    </w:p>
    <w:p w14:paraId="7538CB04" w14:textId="3D7B8EF4" w:rsidR="001A6BD0" w:rsidRPr="008D1804" w:rsidRDefault="001A6BD0" w:rsidP="00B60ED7">
      <w:pPr>
        <w:ind w:right="283"/>
        <w:contextualSpacing/>
        <w:rPr>
          <w:rFonts w:cs="Times"/>
          <w:sz w:val="24"/>
        </w:rPr>
      </w:pPr>
      <w:r w:rsidRPr="008D1804">
        <w:rPr>
          <w:rFonts w:cs="Times"/>
          <w:sz w:val="24"/>
        </w:rPr>
        <w:t>„Im Jugendherbergsbetrieb bringt Dialock viele Vorteile“</w:t>
      </w:r>
      <w:r w:rsidR="00870A37">
        <w:rPr>
          <w:rFonts w:cs="Times"/>
          <w:sz w:val="24"/>
        </w:rPr>
        <w:t>,</w:t>
      </w:r>
      <w:r w:rsidRPr="008D1804">
        <w:rPr>
          <w:rFonts w:cs="Times"/>
          <w:sz w:val="24"/>
        </w:rPr>
        <w:t xml:space="preserve"> sagt Ralf </w:t>
      </w:r>
      <w:proofErr w:type="spellStart"/>
      <w:r w:rsidRPr="008D1804">
        <w:rPr>
          <w:rFonts w:cs="Times"/>
          <w:sz w:val="24"/>
        </w:rPr>
        <w:t>Weixler</w:t>
      </w:r>
      <w:proofErr w:type="spellEnd"/>
      <w:r w:rsidRPr="008D1804">
        <w:rPr>
          <w:rFonts w:cs="Times"/>
          <w:sz w:val="24"/>
        </w:rPr>
        <w:t>. „Bei der hohen Zahl an Gästen kommt ein Schlüsselverlust relativ häufig vor. Mit Dialock ist das kein Problem mehr: Es muss kein Schloss ausgetauscht werden, die verloren gegangene Keycard wird einfach gesperrt, kostengünstig ersetzt und fertig.“</w:t>
      </w:r>
      <w:r w:rsidR="00E84D2C">
        <w:rPr>
          <w:rFonts w:cs="Times"/>
          <w:sz w:val="24"/>
        </w:rPr>
        <w:t xml:space="preserve"> </w:t>
      </w:r>
      <w:r w:rsidRPr="008D1804">
        <w:rPr>
          <w:rFonts w:cs="Times"/>
          <w:sz w:val="24"/>
        </w:rPr>
        <w:t xml:space="preserve">Außerdem lässt sich das System jederzeit flexibel neuen und sich ändernden Erfordernissen anpassen und ist damit für die ausbaufähige Administration und den Betrieb von Hotels und Herbergen ein verlässlicher Garant. Verschiedenste zusätzliche Anforderungen können konfiguriert werden – </w:t>
      </w:r>
      <w:r w:rsidR="00222312">
        <w:rPr>
          <w:rFonts w:cs="Times"/>
          <w:sz w:val="24"/>
        </w:rPr>
        <w:t>von der</w:t>
      </w:r>
      <w:r w:rsidRPr="008D1804">
        <w:rPr>
          <w:rFonts w:cs="Times"/>
          <w:sz w:val="24"/>
        </w:rPr>
        <w:t xml:space="preserve"> Steuerung der Parkhausschranke oder des Aufzugs über die </w:t>
      </w:r>
      <w:r w:rsidRPr="008D1804">
        <w:rPr>
          <w:rFonts w:cs="Times"/>
          <w:sz w:val="24"/>
        </w:rPr>
        <w:lastRenderedPageBreak/>
        <w:t xml:space="preserve">Bedienung des Kaffeeautomaten bis hin zur Anbindung bargeldloser Zahlungssysteme. „Die </w:t>
      </w:r>
      <w:r w:rsidR="004A6F07">
        <w:rPr>
          <w:rFonts w:cs="Times"/>
          <w:sz w:val="24"/>
        </w:rPr>
        <w:t>Investit</w:t>
      </w:r>
      <w:r w:rsidRPr="008D1804">
        <w:rPr>
          <w:rFonts w:cs="Times"/>
          <w:sz w:val="24"/>
        </w:rPr>
        <w:t>ion in diese Zukunftstechnologie hat sich für uns gelohnt“</w:t>
      </w:r>
      <w:r w:rsidR="00222312">
        <w:rPr>
          <w:rFonts w:cs="Times"/>
          <w:sz w:val="24"/>
        </w:rPr>
        <w:t>,</w:t>
      </w:r>
      <w:r w:rsidR="00E84D2C">
        <w:rPr>
          <w:rFonts w:cs="Times"/>
          <w:sz w:val="24"/>
        </w:rPr>
        <w:t xml:space="preserve"> </w:t>
      </w:r>
      <w:r w:rsidRPr="008D1804">
        <w:rPr>
          <w:rFonts w:cs="Times"/>
          <w:sz w:val="24"/>
        </w:rPr>
        <w:t xml:space="preserve">ist sich Ralf </w:t>
      </w:r>
      <w:proofErr w:type="spellStart"/>
      <w:r w:rsidRPr="008D1804">
        <w:rPr>
          <w:rFonts w:cs="Times"/>
          <w:sz w:val="24"/>
        </w:rPr>
        <w:t>Weixler</w:t>
      </w:r>
      <w:proofErr w:type="spellEnd"/>
      <w:r w:rsidRPr="008D1804">
        <w:rPr>
          <w:rFonts w:cs="Times"/>
          <w:sz w:val="24"/>
        </w:rPr>
        <w:t xml:space="preserve"> sicher. „LAVA und Häfele haben uns dahingehend sehr kompetent und fair beraten – auch was die Kosten betrifft. Und da wir bereits in anderen Häusern Dialock in Teilen einsetzen, macht es absolut Sinn</w:t>
      </w:r>
      <w:r w:rsidR="004B290B">
        <w:rPr>
          <w:rFonts w:cs="Times"/>
          <w:sz w:val="24"/>
        </w:rPr>
        <w:t>,</w:t>
      </w:r>
      <w:r w:rsidRPr="008D1804">
        <w:rPr>
          <w:rFonts w:cs="Times"/>
          <w:sz w:val="24"/>
        </w:rPr>
        <w:t xml:space="preserve"> darauf aufzubauen“. </w:t>
      </w:r>
    </w:p>
    <w:p w14:paraId="1ED1457A" w14:textId="77777777" w:rsidR="001A6BD0" w:rsidRPr="008D1804" w:rsidRDefault="001A6BD0" w:rsidP="00B60ED7">
      <w:pPr>
        <w:ind w:right="283"/>
        <w:rPr>
          <w:rFonts w:cs="Times"/>
          <w:sz w:val="24"/>
        </w:rPr>
      </w:pPr>
    </w:p>
    <w:p w14:paraId="5D6317E2" w14:textId="77777777" w:rsidR="001A6BD0" w:rsidRPr="008D1804" w:rsidRDefault="001A6BD0" w:rsidP="00B60ED7">
      <w:pPr>
        <w:ind w:right="283"/>
        <w:rPr>
          <w:rFonts w:ascii="Times" w:hAnsi="Times" w:cs="Times"/>
          <w:sz w:val="24"/>
        </w:rPr>
      </w:pPr>
      <w:r w:rsidRPr="008D1804">
        <w:rPr>
          <w:rFonts w:ascii="Arial" w:hAnsi="Arial" w:cs="Arial"/>
          <w:b/>
          <w:sz w:val="24"/>
        </w:rPr>
        <w:t>Erste Integrations-Jugendherberge Bayerns</w:t>
      </w:r>
      <w:r w:rsidRPr="008D1804">
        <w:rPr>
          <w:rFonts w:ascii="Times" w:hAnsi="Times" w:cs="Times"/>
          <w:sz w:val="24"/>
        </w:rPr>
        <w:t xml:space="preserve"> </w:t>
      </w:r>
    </w:p>
    <w:p w14:paraId="3D982CA4" w14:textId="1E6FB4A8" w:rsidR="001A6BD0" w:rsidRPr="008D1804" w:rsidRDefault="001A6BD0" w:rsidP="00B60ED7">
      <w:pPr>
        <w:ind w:right="283"/>
        <w:rPr>
          <w:rFonts w:cs="Times"/>
          <w:sz w:val="24"/>
        </w:rPr>
      </w:pPr>
      <w:r w:rsidRPr="008D1804">
        <w:rPr>
          <w:rFonts w:cs="Times"/>
          <w:sz w:val="24"/>
        </w:rPr>
        <w:t xml:space="preserve">Die JH Bayreuth wurde als erste Integrations-Jugendherberge Bayerns konzipiert. Sie bezieht dabei nicht nur Gäste mit Behinderung erfolgreich ein, sondern richtet auch ihr Mitarbeiter-Konzept nach dieser Maxime aus – ein ganzheitlicher Ansatz, der das DJH-Motto </w:t>
      </w:r>
      <w:r w:rsidRPr="008D1804">
        <w:rPr>
          <w:rFonts w:ascii="Times" w:hAnsi="Times" w:cs="Times"/>
          <w:sz w:val="24"/>
        </w:rPr>
        <w:t>„Gemeinschaft erleben“ auf ein ganz neues, zeitgemäßes Level hebt</w:t>
      </w:r>
      <w:r w:rsidRPr="008D1804">
        <w:rPr>
          <w:rFonts w:cs="Times"/>
          <w:sz w:val="24"/>
        </w:rPr>
        <w:t xml:space="preserve">: Derzeit haben acht der insgesamt 21 Angestellten ein Handicap. Von den 45 Gästezimmern mit insgesamt 180 Betten sind 13 Zimmer behindertenfreundlich gestaltet, ein Zimmer ist sogar komplett barrierefrei und an einen 24-Stunden Notruf angeschlossen. „Gäste mit Handicap wollen behandelt werden, wie alle anderen auch. Respekt und Gleichstellung baulich und gestalterisch umzusetzen, war eines unserer größten Ziele“ sagt Julian </w:t>
      </w:r>
      <w:proofErr w:type="spellStart"/>
      <w:r w:rsidRPr="008D1804">
        <w:rPr>
          <w:rFonts w:cs="Times"/>
          <w:sz w:val="24"/>
        </w:rPr>
        <w:t>Fahrenkamp</w:t>
      </w:r>
      <w:proofErr w:type="spellEnd"/>
      <w:r w:rsidRPr="008D1804">
        <w:rPr>
          <w:rFonts w:cs="Times"/>
          <w:sz w:val="24"/>
        </w:rPr>
        <w:t>, der als Projektarchitekt neben Prof. Tobi</w:t>
      </w:r>
      <w:r w:rsidR="004A6F07">
        <w:rPr>
          <w:rFonts w:cs="Times"/>
          <w:sz w:val="24"/>
        </w:rPr>
        <w:t>a</w:t>
      </w:r>
      <w:r w:rsidRPr="008D1804">
        <w:rPr>
          <w:rFonts w:cs="Times"/>
          <w:sz w:val="24"/>
        </w:rPr>
        <w:t xml:space="preserve">s </w:t>
      </w:r>
      <w:proofErr w:type="spellStart"/>
      <w:r w:rsidRPr="008D1804">
        <w:rPr>
          <w:rFonts w:cs="Times"/>
          <w:sz w:val="24"/>
        </w:rPr>
        <w:t>Wallisser</w:t>
      </w:r>
      <w:proofErr w:type="spellEnd"/>
      <w:r w:rsidRPr="008D1804">
        <w:rPr>
          <w:rFonts w:cs="Times"/>
          <w:sz w:val="24"/>
        </w:rPr>
        <w:t xml:space="preserve"> bei LAVA die Planungen verantwortete. „Kein Gast hat in der Jugendherberge Bayreuth eine Sonderstellung. Darum haben wir alle Zimmer in einer Art hochflexiblem „Universaldesign“ gestaltet. Die Behindertenzimmer unterscheiden sich von den anderen Gastzimmern lediglich darin, dass die Toiletten in den Badezimmern integriert, die Waschbecken unterfahrbar, die Duschen ebenerdig und die Bewegungsradien insgesamt größer sind. Ein behinderter Mensch, der sich selbst versorgen kann ist nicht hilfsbedürftig, er braucht keine Extra-Behandlung</w:t>
      </w:r>
      <w:r w:rsidR="003B320F">
        <w:rPr>
          <w:rFonts w:cs="Times"/>
          <w:sz w:val="24"/>
        </w:rPr>
        <w:t>,</w:t>
      </w:r>
      <w:r w:rsidRPr="008D1804">
        <w:rPr>
          <w:rFonts w:cs="Times"/>
          <w:sz w:val="24"/>
        </w:rPr>
        <w:t xml:space="preserve"> sondern nur einen gewissen Standard, damit er alleine </w:t>
      </w:r>
      <w:r w:rsidR="00DA3B1D" w:rsidRPr="008D1804">
        <w:rPr>
          <w:rFonts w:cs="Times"/>
          <w:sz w:val="24"/>
        </w:rPr>
        <w:t>zurechtkommt</w:t>
      </w:r>
      <w:r w:rsidRPr="008D1804">
        <w:rPr>
          <w:rFonts w:cs="Times"/>
          <w:sz w:val="24"/>
        </w:rPr>
        <w:t xml:space="preserve">. Daran haben wir uns im gesamten Haus orientiert.“ </w:t>
      </w:r>
    </w:p>
    <w:p w14:paraId="11F56CDE" w14:textId="77777777" w:rsidR="001A6BD0" w:rsidRPr="008D1804" w:rsidRDefault="001A6BD0" w:rsidP="00B60ED7">
      <w:pPr>
        <w:ind w:right="283"/>
        <w:rPr>
          <w:rFonts w:cs="Times"/>
          <w:sz w:val="24"/>
        </w:rPr>
      </w:pPr>
    </w:p>
    <w:p w14:paraId="0F5E3999" w14:textId="77777777" w:rsidR="001A6BD0" w:rsidRPr="008D1804" w:rsidRDefault="001A6BD0" w:rsidP="00B60ED7">
      <w:pPr>
        <w:ind w:right="283"/>
        <w:rPr>
          <w:rFonts w:ascii="Arial" w:hAnsi="Arial" w:cs="Arial"/>
          <w:b/>
          <w:sz w:val="24"/>
        </w:rPr>
      </w:pPr>
      <w:r w:rsidRPr="008D1804">
        <w:rPr>
          <w:rFonts w:ascii="Arial" w:hAnsi="Arial" w:cs="Arial"/>
          <w:b/>
          <w:sz w:val="24"/>
        </w:rPr>
        <w:t>Hinter den Zimmertüren von Häfele fangen die Ferien an!</w:t>
      </w:r>
    </w:p>
    <w:p w14:paraId="2CD457DC" w14:textId="77777777" w:rsidR="001A6BD0" w:rsidRPr="008D1804" w:rsidRDefault="001A6BD0" w:rsidP="00B60ED7">
      <w:pPr>
        <w:widowControl w:val="0"/>
        <w:suppressAutoHyphens w:val="0"/>
        <w:autoSpaceDE w:val="0"/>
        <w:autoSpaceDN w:val="0"/>
        <w:adjustRightInd w:val="0"/>
        <w:ind w:right="283"/>
        <w:rPr>
          <w:rFonts w:cs="Times"/>
          <w:sz w:val="24"/>
        </w:rPr>
      </w:pPr>
      <w:r w:rsidRPr="008D1804">
        <w:rPr>
          <w:rFonts w:cs="Times"/>
          <w:sz w:val="24"/>
        </w:rPr>
        <w:t>Was in seiner Komplexität ebenfalls oft unterschätzt wird, sind intelligente Türlösungen – eine der Kernkompetenzen von Häfele. Zargen, Türblätter und Oberflächen, Beschläge und elektronische Schließsysteme –</w:t>
      </w:r>
    </w:p>
    <w:p w14:paraId="693B4C04" w14:textId="3324DAC6" w:rsidR="001A6BD0" w:rsidRPr="008D1804" w:rsidRDefault="001A6BD0" w:rsidP="00B60ED7">
      <w:pPr>
        <w:widowControl w:val="0"/>
        <w:suppressAutoHyphens w:val="0"/>
        <w:autoSpaceDE w:val="0"/>
        <w:autoSpaceDN w:val="0"/>
        <w:adjustRightInd w:val="0"/>
        <w:ind w:right="283"/>
        <w:rPr>
          <w:rFonts w:cs="Times"/>
          <w:sz w:val="24"/>
        </w:rPr>
      </w:pPr>
      <w:r w:rsidRPr="008D1804">
        <w:rPr>
          <w:rFonts w:cs="Times"/>
          <w:sz w:val="24"/>
        </w:rPr>
        <w:t>individuell kombiniert und als System geliefert – so präsentiert sich das Baukastensystem „Die Hoteltür“ als geprüfte Einheit der</w:t>
      </w:r>
      <w:r w:rsidR="00A3098F">
        <w:rPr>
          <w:rFonts w:cs="Times"/>
          <w:sz w:val="24"/>
        </w:rPr>
        <w:t xml:space="preserve"> </w:t>
      </w:r>
      <w:r w:rsidR="00193C92">
        <w:rPr>
          <w:rFonts w:cs="Times"/>
          <w:sz w:val="24"/>
        </w:rPr>
        <w:t xml:space="preserve">drei </w:t>
      </w:r>
      <w:r w:rsidRPr="008D1804">
        <w:rPr>
          <w:rFonts w:cs="Times"/>
          <w:sz w:val="24"/>
        </w:rPr>
        <w:t>deutschen Markenhersteller Herholz, Pfleiderer und Häfele.</w:t>
      </w:r>
    </w:p>
    <w:p w14:paraId="22E01F07" w14:textId="30F23089" w:rsidR="001A6BD0" w:rsidRPr="008D1804" w:rsidRDefault="001A6BD0" w:rsidP="00B60ED7">
      <w:pPr>
        <w:widowControl w:val="0"/>
        <w:suppressAutoHyphens w:val="0"/>
        <w:autoSpaceDE w:val="0"/>
        <w:autoSpaceDN w:val="0"/>
        <w:adjustRightInd w:val="0"/>
        <w:ind w:right="283"/>
        <w:rPr>
          <w:rFonts w:cs="Times"/>
          <w:sz w:val="24"/>
        </w:rPr>
      </w:pPr>
      <w:r w:rsidRPr="008D1804">
        <w:rPr>
          <w:rFonts w:cs="Times"/>
          <w:sz w:val="24"/>
        </w:rPr>
        <w:t xml:space="preserve">Auch in der Jugendherberge in Bayreuth kamen die Türen zum Einsatz. Mit einer aufwändigen </w:t>
      </w:r>
      <w:r w:rsidR="000A5972">
        <w:rPr>
          <w:rFonts w:cs="Times"/>
          <w:sz w:val="24"/>
        </w:rPr>
        <w:t>Farb-</w:t>
      </w:r>
      <w:r w:rsidRPr="008D1804">
        <w:rPr>
          <w:rFonts w:cs="Times"/>
          <w:sz w:val="24"/>
        </w:rPr>
        <w:t xml:space="preserve">Lackierung, den formschönen Startec Türdrücker Garnituren </w:t>
      </w:r>
      <w:r w:rsidR="000A5972">
        <w:rPr>
          <w:rFonts w:cs="Times"/>
          <w:sz w:val="24"/>
        </w:rPr>
        <w:t xml:space="preserve">im Bereich der mechanischen Schließanlage oder </w:t>
      </w:r>
      <w:r w:rsidRPr="008D1804">
        <w:rPr>
          <w:rFonts w:cs="Times"/>
          <w:sz w:val="24"/>
        </w:rPr>
        <w:t xml:space="preserve">mit den </w:t>
      </w:r>
      <w:r w:rsidRPr="008D1804">
        <w:rPr>
          <w:rFonts w:cs="Times"/>
          <w:sz w:val="24"/>
        </w:rPr>
        <w:lastRenderedPageBreak/>
        <w:t>Terminals für das berührungslos funktionierende Identifikations- und Schließsystem Dialock ausgestattet.</w:t>
      </w:r>
    </w:p>
    <w:p w14:paraId="0B1326C3" w14:textId="6579E11F" w:rsidR="001A6BD0" w:rsidRPr="008D1804" w:rsidRDefault="001A6BD0" w:rsidP="00B60ED7">
      <w:pPr>
        <w:widowControl w:val="0"/>
        <w:autoSpaceDE w:val="0"/>
        <w:autoSpaceDN w:val="0"/>
        <w:adjustRightInd w:val="0"/>
        <w:ind w:right="283"/>
        <w:rPr>
          <w:rFonts w:cs="Times"/>
          <w:sz w:val="24"/>
        </w:rPr>
      </w:pPr>
      <w:r w:rsidRPr="008D1804">
        <w:rPr>
          <w:rFonts w:cs="Times"/>
          <w:sz w:val="24"/>
        </w:rPr>
        <w:t>Und hinter den Türen? Da fangen die Ferien an! Ob als Standard-, oder barrierefreies Zimmer konzipiert, das Design ist i</w:t>
      </w:r>
      <w:r w:rsidR="000E2B4B">
        <w:rPr>
          <w:rFonts w:cs="Times"/>
          <w:sz w:val="24"/>
        </w:rPr>
        <w:t>mmer gleich: D</w:t>
      </w:r>
      <w:r w:rsidR="004A6F07">
        <w:rPr>
          <w:rFonts w:cs="Times"/>
          <w:sz w:val="24"/>
        </w:rPr>
        <w:t>ie schallgedämmte</w:t>
      </w:r>
      <w:r w:rsidR="00222312">
        <w:rPr>
          <w:rFonts w:cs="Times"/>
          <w:sz w:val="24"/>
        </w:rPr>
        <w:t>n</w:t>
      </w:r>
      <w:r w:rsidR="004A6F07">
        <w:rPr>
          <w:rFonts w:cs="Times"/>
          <w:sz w:val="24"/>
        </w:rPr>
        <w:t>, z-förmige</w:t>
      </w:r>
      <w:r w:rsidR="00222312">
        <w:rPr>
          <w:rFonts w:cs="Times"/>
          <w:sz w:val="24"/>
        </w:rPr>
        <w:t>n</w:t>
      </w:r>
      <w:r w:rsidRPr="008D1804">
        <w:rPr>
          <w:rFonts w:cs="Times"/>
          <w:sz w:val="24"/>
        </w:rPr>
        <w:t xml:space="preserve"> und mit heller Seekiefer</w:t>
      </w:r>
      <w:r w:rsidR="004A6F07">
        <w:rPr>
          <w:rFonts w:cs="Times"/>
          <w:sz w:val="24"/>
        </w:rPr>
        <w:t xml:space="preserve"> beplankten Hol</w:t>
      </w:r>
      <w:r w:rsidR="000E2B4B">
        <w:rPr>
          <w:rFonts w:cs="Times"/>
          <w:sz w:val="24"/>
        </w:rPr>
        <w:t>zt</w:t>
      </w:r>
      <w:r w:rsidR="004A6F07">
        <w:rPr>
          <w:rFonts w:cs="Times"/>
          <w:sz w:val="24"/>
        </w:rPr>
        <w:t>rennwände schaffen zimmerübergreifend eine</w:t>
      </w:r>
      <w:r w:rsidRPr="008D1804">
        <w:rPr>
          <w:rFonts w:cs="Times"/>
          <w:sz w:val="24"/>
        </w:rPr>
        <w:t xml:space="preserve"> Positiv-Negativ-Form</w:t>
      </w:r>
      <w:r w:rsidR="000E2B4B">
        <w:rPr>
          <w:rFonts w:cs="Times"/>
          <w:sz w:val="24"/>
        </w:rPr>
        <w:t xml:space="preserve">. Sie </w:t>
      </w:r>
      <w:r w:rsidR="00222312">
        <w:rPr>
          <w:rFonts w:cs="Times"/>
          <w:sz w:val="24"/>
        </w:rPr>
        <w:t xml:space="preserve">lösen </w:t>
      </w:r>
      <w:r w:rsidR="000E2B4B">
        <w:rPr>
          <w:rFonts w:cs="Times"/>
          <w:sz w:val="24"/>
        </w:rPr>
        <w:t>die</w:t>
      </w:r>
      <w:r w:rsidRPr="008D1804">
        <w:rPr>
          <w:rFonts w:cs="Times"/>
          <w:sz w:val="24"/>
        </w:rPr>
        <w:t xml:space="preserve"> typische</w:t>
      </w:r>
      <w:r w:rsidR="00222312">
        <w:rPr>
          <w:rFonts w:cs="Times"/>
          <w:sz w:val="24"/>
        </w:rPr>
        <w:t>n</w:t>
      </w:r>
      <w:r w:rsidRPr="008D1804">
        <w:rPr>
          <w:rFonts w:cs="Times"/>
          <w:sz w:val="24"/>
        </w:rPr>
        <w:t xml:space="preserve"> </w:t>
      </w:r>
      <w:r w:rsidR="00222312">
        <w:rPr>
          <w:rFonts w:cs="Times"/>
          <w:sz w:val="24"/>
        </w:rPr>
        <w:t>Wände</w:t>
      </w:r>
      <w:r w:rsidR="00222312" w:rsidRPr="008D1804">
        <w:rPr>
          <w:rFonts w:cs="Times"/>
          <w:sz w:val="24"/>
        </w:rPr>
        <w:t xml:space="preserve"> </w:t>
      </w:r>
      <w:r w:rsidRPr="008D1804">
        <w:rPr>
          <w:rFonts w:cs="Times"/>
          <w:sz w:val="24"/>
        </w:rPr>
        <w:t xml:space="preserve">mit </w:t>
      </w:r>
      <w:r w:rsidR="00222312">
        <w:rPr>
          <w:rFonts w:cs="Times"/>
          <w:sz w:val="24"/>
        </w:rPr>
        <w:t>den</w:t>
      </w:r>
      <w:r w:rsidR="00222312" w:rsidRPr="008D1804">
        <w:rPr>
          <w:rFonts w:cs="Times"/>
          <w:sz w:val="24"/>
        </w:rPr>
        <w:t xml:space="preserve"> </w:t>
      </w:r>
      <w:r w:rsidRPr="008D1804">
        <w:rPr>
          <w:rFonts w:cs="Times"/>
          <w:sz w:val="24"/>
        </w:rPr>
        <w:t>Stockbett</w:t>
      </w:r>
      <w:r w:rsidR="00222312">
        <w:rPr>
          <w:rFonts w:cs="Times"/>
          <w:sz w:val="24"/>
        </w:rPr>
        <w:t>en</w:t>
      </w:r>
      <w:r w:rsidRPr="008D1804">
        <w:rPr>
          <w:rFonts w:cs="Times"/>
          <w:sz w:val="24"/>
        </w:rPr>
        <w:t xml:space="preserve"> davor zugunsten einer „Erlebniswand mit </w:t>
      </w:r>
      <w:r w:rsidR="00D71270" w:rsidRPr="008D1804">
        <w:rPr>
          <w:rFonts w:cs="Times"/>
          <w:sz w:val="24"/>
        </w:rPr>
        <w:t>Lounge</w:t>
      </w:r>
      <w:r w:rsidR="00D71270">
        <w:rPr>
          <w:rFonts w:cs="Times"/>
          <w:sz w:val="24"/>
        </w:rPr>
        <w:t>-</w:t>
      </w:r>
      <w:r w:rsidR="00D71270" w:rsidRPr="008D1804">
        <w:rPr>
          <w:rFonts w:cs="Times"/>
          <w:sz w:val="24"/>
        </w:rPr>
        <w:t>Charakter</w:t>
      </w:r>
      <w:r w:rsidRPr="008D1804">
        <w:rPr>
          <w:rFonts w:cs="Times"/>
          <w:sz w:val="24"/>
        </w:rPr>
        <w:t xml:space="preserve">“ </w:t>
      </w:r>
      <w:r w:rsidR="000E2B4B">
        <w:rPr>
          <w:rFonts w:cs="Times"/>
          <w:sz w:val="24"/>
        </w:rPr>
        <w:t>auf und schaff</w:t>
      </w:r>
      <w:r w:rsidR="00222312">
        <w:rPr>
          <w:rFonts w:cs="Times"/>
          <w:sz w:val="24"/>
        </w:rPr>
        <w:t xml:space="preserve">en </w:t>
      </w:r>
      <w:r w:rsidRPr="008D1804">
        <w:rPr>
          <w:rFonts w:cs="Times"/>
          <w:sz w:val="24"/>
        </w:rPr>
        <w:t>kuschelige Schlafkojen</w:t>
      </w:r>
      <w:r w:rsidR="000E2B4B">
        <w:rPr>
          <w:rFonts w:cs="Times"/>
          <w:sz w:val="24"/>
        </w:rPr>
        <w:t>,</w:t>
      </w:r>
      <w:r w:rsidRPr="008D1804">
        <w:rPr>
          <w:rFonts w:cs="Times"/>
          <w:sz w:val="24"/>
        </w:rPr>
        <w:t xml:space="preserve"> mit grünem Resopal ausgekleidete Schreibtischnischen </w:t>
      </w:r>
      <w:r w:rsidR="000E2B4B">
        <w:rPr>
          <w:rFonts w:cs="Times"/>
          <w:sz w:val="24"/>
        </w:rPr>
        <w:t>und</w:t>
      </w:r>
      <w:r w:rsidRPr="008D1804">
        <w:rPr>
          <w:rFonts w:cs="Times"/>
          <w:sz w:val="24"/>
        </w:rPr>
        <w:t xml:space="preserve"> offene Garderobenfächer. Die auf</w:t>
      </w:r>
      <w:r w:rsidR="00E84D2C">
        <w:rPr>
          <w:rFonts w:cs="Times"/>
          <w:sz w:val="24"/>
        </w:rPr>
        <w:t xml:space="preserve"> </w:t>
      </w:r>
      <w:r w:rsidRPr="008D1804">
        <w:rPr>
          <w:rFonts w:cs="Times"/>
          <w:sz w:val="24"/>
        </w:rPr>
        <w:t xml:space="preserve">Möbelrollen beweglichen Betten lassen sich für Familien auch zu Doppelbetten zusammenschieben. </w:t>
      </w:r>
      <w:r w:rsidR="000E2B4B">
        <w:rPr>
          <w:rFonts w:cs="Times"/>
          <w:sz w:val="24"/>
        </w:rPr>
        <w:t>Statt der obligatorischen Spinde</w:t>
      </w:r>
      <w:r w:rsidRPr="008D1804">
        <w:rPr>
          <w:rFonts w:cs="Times"/>
          <w:sz w:val="24"/>
        </w:rPr>
        <w:t xml:space="preserve"> kommen stabile Schubladen-Boxen zum Einsatz, in denen sogar große Koffer Platz finden. So ist auch ein Sechsbettzimmer voller Jugendlicher im Nu aufgeräumt. Die darin verbauten Schwerlastauszüge Accuride sowie die </w:t>
      </w:r>
      <w:proofErr w:type="spellStart"/>
      <w:r w:rsidRPr="008D1804">
        <w:rPr>
          <w:rFonts w:cs="Times"/>
          <w:sz w:val="24"/>
        </w:rPr>
        <w:t>Symo</w:t>
      </w:r>
      <w:proofErr w:type="spellEnd"/>
      <w:r w:rsidRPr="008D1804">
        <w:rPr>
          <w:rFonts w:cs="Times"/>
          <w:sz w:val="24"/>
        </w:rPr>
        <w:t xml:space="preserve">-Möbelschlösser stammen übrigens auch aus dem umfangreichen Sortiment von Häfele – das mit vielen weiteren Produkten Multifunktionalität und Platzgewinn in den Zimmern erst möglich macht. </w:t>
      </w:r>
    </w:p>
    <w:p w14:paraId="78C2CACC" w14:textId="77777777" w:rsidR="001A6BD0" w:rsidRPr="008D1804" w:rsidRDefault="001A6BD0" w:rsidP="00B60ED7">
      <w:pPr>
        <w:widowControl w:val="0"/>
        <w:autoSpaceDE w:val="0"/>
        <w:autoSpaceDN w:val="0"/>
        <w:adjustRightInd w:val="0"/>
        <w:ind w:right="283"/>
        <w:rPr>
          <w:rFonts w:cs="Times"/>
          <w:sz w:val="24"/>
        </w:rPr>
      </w:pPr>
    </w:p>
    <w:p w14:paraId="63EAEAA5" w14:textId="77777777" w:rsidR="001A6BD0" w:rsidRPr="008D1804" w:rsidRDefault="001A6BD0" w:rsidP="00B60ED7">
      <w:pPr>
        <w:ind w:right="283"/>
        <w:rPr>
          <w:rFonts w:ascii="Arial" w:hAnsi="Arial" w:cs="Arial"/>
          <w:b/>
          <w:sz w:val="24"/>
        </w:rPr>
      </w:pPr>
      <w:r w:rsidRPr="008D1804">
        <w:rPr>
          <w:rFonts w:ascii="Arial" w:hAnsi="Arial" w:cs="Arial"/>
          <w:b/>
          <w:sz w:val="24"/>
        </w:rPr>
        <w:t>Multifunktion mit Slido Wall: Aus drei mach fünf</w:t>
      </w:r>
    </w:p>
    <w:p w14:paraId="3BCEB351" w14:textId="77777777" w:rsidR="003C4AB2" w:rsidRPr="008D1804" w:rsidRDefault="003C4AB2" w:rsidP="00B60ED7">
      <w:pPr>
        <w:ind w:right="283"/>
        <w:rPr>
          <w:rFonts w:ascii="Times" w:hAnsi="Times"/>
          <w:sz w:val="24"/>
        </w:rPr>
      </w:pPr>
      <w:r w:rsidRPr="000A2E24">
        <w:rPr>
          <w:rFonts w:ascii="Times" w:hAnsi="Times"/>
          <w:sz w:val="24"/>
        </w:rPr>
        <w:t xml:space="preserve">Was die deutschen Jugendherbergen von Hotels und </w:t>
      </w:r>
      <w:proofErr w:type="spellStart"/>
      <w:r w:rsidRPr="000A2E24">
        <w:rPr>
          <w:rFonts w:ascii="Times" w:hAnsi="Times"/>
          <w:sz w:val="24"/>
        </w:rPr>
        <w:t>Hostels</w:t>
      </w:r>
      <w:proofErr w:type="spellEnd"/>
      <w:r w:rsidRPr="000A2E24">
        <w:rPr>
          <w:rFonts w:ascii="Times" w:hAnsi="Times"/>
          <w:sz w:val="24"/>
        </w:rPr>
        <w:t xml:space="preserve"> unterscheidet, ist ihr seit über 100 Jahren bestehender Bildungsauftrag als Partner nationaler und internationaler Schulen. Darum besitzt auch die Jugendherberge Bayreuth einen umfangreichen Seminarbereich. Im Obergeschoss befinden sich neben einem Multifunktionsraum zwei kleinere und ein großer Seminarraum. Dieser kann über Trennwandsysteme Slido Wall von Häfele in zwei bis drei separate und vom Flur aus erschlossene Schulungsbereiche geteilt werden. </w:t>
      </w:r>
      <w:r w:rsidRPr="008D1804">
        <w:rPr>
          <w:rFonts w:ascii="Times" w:hAnsi="Times"/>
          <w:sz w:val="24"/>
        </w:rPr>
        <w:t>Dabei entsteht nicht nur eine visuelle</w:t>
      </w:r>
      <w:r>
        <w:rPr>
          <w:rFonts w:ascii="Times" w:hAnsi="Times"/>
          <w:sz w:val="24"/>
        </w:rPr>
        <w:t xml:space="preserve">, </w:t>
      </w:r>
      <w:r w:rsidRPr="008D1804">
        <w:rPr>
          <w:rFonts w:ascii="Times" w:hAnsi="Times"/>
          <w:sz w:val="24"/>
        </w:rPr>
        <w:t xml:space="preserve">sondern auch akustische Trennung. Schalldämmende Einlagen in den raumhohen Paneelen erreichen Dämmwerte bis </w:t>
      </w:r>
      <w:proofErr w:type="spellStart"/>
      <w:r w:rsidRPr="008D1804">
        <w:rPr>
          <w:rFonts w:ascii="Times" w:hAnsi="Times"/>
          <w:sz w:val="24"/>
        </w:rPr>
        <w:t>RwP</w:t>
      </w:r>
      <w:proofErr w:type="spellEnd"/>
      <w:r w:rsidRPr="008D1804">
        <w:rPr>
          <w:rFonts w:ascii="Times" w:hAnsi="Times"/>
          <w:sz w:val="24"/>
        </w:rPr>
        <w:t xml:space="preserve"> 57 dB. Wird der Raum als Gesamtfläche genutzt, </w:t>
      </w:r>
      <w:r w:rsidRPr="000A2E24">
        <w:rPr>
          <w:rFonts w:ascii="Times" w:hAnsi="Times"/>
          <w:sz w:val="24"/>
        </w:rPr>
        <w:t xml:space="preserve">lassen sich die Elemente mit wenigen Handgriffen leichtgängig bewegen und in einem Paket entlang der Wand platzsparend parken. </w:t>
      </w:r>
    </w:p>
    <w:p w14:paraId="03C1EE64" w14:textId="77777777" w:rsidR="003C4AB2" w:rsidRPr="008D1804" w:rsidRDefault="003C4AB2" w:rsidP="00B60ED7">
      <w:pPr>
        <w:ind w:right="283"/>
        <w:rPr>
          <w:rFonts w:ascii="Times" w:hAnsi="Times"/>
          <w:sz w:val="24"/>
        </w:rPr>
      </w:pPr>
    </w:p>
    <w:p w14:paraId="41E31C23" w14:textId="6ABA4E8C" w:rsidR="003C4AB2" w:rsidRDefault="003C4AB2" w:rsidP="00B60ED7">
      <w:pPr>
        <w:ind w:right="283"/>
        <w:rPr>
          <w:rFonts w:cs="Times"/>
          <w:sz w:val="24"/>
        </w:rPr>
      </w:pPr>
      <w:r w:rsidRPr="008D1804">
        <w:rPr>
          <w:rFonts w:ascii="Times" w:hAnsi="Times"/>
          <w:sz w:val="24"/>
        </w:rPr>
        <w:t>Sowohl Gäste als auch Mitarbeiter freuen sich über die enorme Flexibilität, die im gesamten</w:t>
      </w:r>
      <w:r w:rsidRPr="000A2E24">
        <w:rPr>
          <w:rFonts w:ascii="Times" w:hAnsi="Times"/>
          <w:sz w:val="24"/>
        </w:rPr>
        <w:t xml:space="preserve"> Gebäude Dank kreativer Architektur und innovativer Produkte umgesetzt werden konnte. </w:t>
      </w:r>
      <w:r w:rsidRPr="008D1804">
        <w:rPr>
          <w:rFonts w:cs="Times"/>
          <w:sz w:val="24"/>
        </w:rPr>
        <w:t>„Schon das Youth Lab war ein tolles Projekt</w:t>
      </w:r>
      <w:r>
        <w:rPr>
          <w:rFonts w:cs="Times"/>
          <w:sz w:val="24"/>
        </w:rPr>
        <w:t>,</w:t>
      </w:r>
      <w:r w:rsidRPr="008D1804">
        <w:rPr>
          <w:rFonts w:cs="Times"/>
          <w:sz w:val="24"/>
        </w:rPr>
        <w:t xml:space="preserve"> aus dem heraus das Vertrauen in Häfele entstanden und gewachsen ist</w:t>
      </w:r>
      <w:r>
        <w:rPr>
          <w:rFonts w:cs="Times"/>
          <w:sz w:val="24"/>
        </w:rPr>
        <w:t xml:space="preserve">“, erinnert sich Ralf </w:t>
      </w:r>
      <w:proofErr w:type="spellStart"/>
      <w:r>
        <w:rPr>
          <w:rFonts w:cs="Times"/>
          <w:sz w:val="24"/>
        </w:rPr>
        <w:t>Weixler</w:t>
      </w:r>
      <w:proofErr w:type="spellEnd"/>
      <w:r>
        <w:rPr>
          <w:rFonts w:cs="Times"/>
          <w:sz w:val="24"/>
        </w:rPr>
        <w:t>. „</w:t>
      </w:r>
      <w:r w:rsidRPr="008D1804">
        <w:rPr>
          <w:rFonts w:cs="Times"/>
          <w:sz w:val="24"/>
        </w:rPr>
        <w:t>Wir sind darum sehr glücklich, dass auch die vorgeschriebene</w:t>
      </w:r>
      <w:r w:rsidR="00D71270">
        <w:rPr>
          <w:rFonts w:cs="Times"/>
          <w:sz w:val="24"/>
        </w:rPr>
        <w:t xml:space="preserve"> </w:t>
      </w:r>
      <w:r w:rsidRPr="008D1804">
        <w:rPr>
          <w:rFonts w:cs="Times"/>
          <w:sz w:val="24"/>
        </w:rPr>
        <w:t>neutrale, europaweite Ausschreibung der Baumaßnahmen in Bayreuth dazu führten, erneut mit Häfele zusammenzuarbeiten und eine Vielzahl zukunftsweisender Produkte im</w:t>
      </w:r>
      <w:r>
        <w:rPr>
          <w:rFonts w:cs="Times"/>
          <w:sz w:val="24"/>
        </w:rPr>
        <w:t xml:space="preserve"> Gebäude integrieren zu können.“</w:t>
      </w:r>
    </w:p>
    <w:p w14:paraId="086442C1" w14:textId="77777777" w:rsidR="0014036B" w:rsidRDefault="0014036B" w:rsidP="00B60ED7">
      <w:pPr>
        <w:ind w:right="283"/>
        <w:rPr>
          <w:rFonts w:cs="Times"/>
          <w:sz w:val="24"/>
        </w:rPr>
      </w:pPr>
    </w:p>
    <w:p w14:paraId="34FEB5FE" w14:textId="799BDB38" w:rsidR="008D1804" w:rsidRPr="008D1804" w:rsidRDefault="002D4654" w:rsidP="00B60ED7">
      <w:pPr>
        <w:ind w:right="283"/>
        <w:rPr>
          <w:rFonts w:cs="Times"/>
          <w:color w:val="008000"/>
          <w:sz w:val="24"/>
        </w:rPr>
      </w:pPr>
      <w:r w:rsidRPr="001B0E6D">
        <w:rPr>
          <w:rFonts w:ascii="Arial" w:hAnsi="Arial" w:cs="Arial"/>
          <w:b/>
          <w:sz w:val="22"/>
        </w:rPr>
        <w:t xml:space="preserve">PROJEKT-DATEN </w:t>
      </w:r>
      <w:r w:rsidR="00D307DC">
        <w:rPr>
          <w:rFonts w:ascii="Arial" w:hAnsi="Arial" w:cs="Arial"/>
          <w:b/>
          <w:sz w:val="22"/>
        </w:rPr>
        <w:t>JH Bayreu</w:t>
      </w:r>
      <w:r w:rsidR="001A6BD0">
        <w:rPr>
          <w:rFonts w:ascii="Arial" w:hAnsi="Arial" w:cs="Arial"/>
          <w:b/>
          <w:sz w:val="22"/>
        </w:rPr>
        <w:t>th</w:t>
      </w:r>
    </w:p>
    <w:p w14:paraId="1DAC4715" w14:textId="77777777" w:rsidR="00D00465" w:rsidRDefault="00D00465" w:rsidP="00B60ED7">
      <w:pPr>
        <w:ind w:right="283"/>
        <w:rPr>
          <w:rFonts w:ascii="Arial" w:hAnsi="Arial" w:cs="Arial"/>
          <w:b/>
        </w:rPr>
      </w:pPr>
    </w:p>
    <w:tbl>
      <w:tblPr>
        <w:tblStyle w:val="Tabellenraster"/>
        <w:tblW w:w="9180" w:type="dxa"/>
        <w:tblLook w:val="04A0" w:firstRow="1" w:lastRow="0" w:firstColumn="1" w:lastColumn="0" w:noHBand="0" w:noVBand="1"/>
      </w:tblPr>
      <w:tblGrid>
        <w:gridCol w:w="3794"/>
        <w:gridCol w:w="5386"/>
      </w:tblGrid>
      <w:tr w:rsidR="00B70A2F" w:rsidRPr="00EB0BD0" w14:paraId="0ECD20A0" w14:textId="77777777" w:rsidTr="0014036B">
        <w:trPr>
          <w:trHeight w:val="503"/>
        </w:trPr>
        <w:tc>
          <w:tcPr>
            <w:tcW w:w="3794" w:type="dxa"/>
            <w:shd w:val="clear" w:color="auto" w:fill="auto"/>
            <w:tcMar>
              <w:left w:w="108" w:type="dxa"/>
            </w:tcMar>
          </w:tcPr>
          <w:p w14:paraId="03266A67" w14:textId="3705778E" w:rsidR="00B70A2F" w:rsidRDefault="002D4654" w:rsidP="00B60ED7">
            <w:pPr>
              <w:spacing w:before="120" w:after="120"/>
              <w:ind w:right="283"/>
              <w:rPr>
                <w:rFonts w:ascii="Arial" w:hAnsi="Arial" w:cs="Arial"/>
                <w:b/>
              </w:rPr>
            </w:pPr>
            <w:r>
              <w:rPr>
                <w:rFonts w:ascii="Arial" w:hAnsi="Arial" w:cs="Arial"/>
                <w:b/>
              </w:rPr>
              <w:t>Architektur</w:t>
            </w:r>
            <w:r w:rsidR="00FC38E9">
              <w:rPr>
                <w:rFonts w:ascii="Arial" w:hAnsi="Arial" w:cs="Arial"/>
                <w:b/>
              </w:rPr>
              <w:t xml:space="preserve"> / Innenarchitektur</w:t>
            </w:r>
          </w:p>
        </w:tc>
        <w:tc>
          <w:tcPr>
            <w:tcW w:w="5386" w:type="dxa"/>
            <w:shd w:val="clear" w:color="auto" w:fill="auto"/>
            <w:tcMar>
              <w:left w:w="108" w:type="dxa"/>
            </w:tcMar>
          </w:tcPr>
          <w:p w14:paraId="73CCB1C7" w14:textId="3745C3F7" w:rsidR="00B70A2F" w:rsidRPr="00D71270" w:rsidRDefault="008D1804" w:rsidP="00B60ED7">
            <w:pPr>
              <w:spacing w:before="120" w:after="120"/>
              <w:ind w:right="283"/>
              <w:rPr>
                <w:rFonts w:ascii="Arial" w:hAnsi="Arial" w:cs="Arial"/>
                <w:lang w:val="en-US"/>
              </w:rPr>
            </w:pPr>
            <w:r w:rsidRPr="00D71270">
              <w:rPr>
                <w:rFonts w:ascii="Arial" w:hAnsi="Arial" w:cs="Arial"/>
                <w:lang w:val="en-US"/>
              </w:rPr>
              <w:t>L</w:t>
            </w:r>
            <w:r w:rsidR="003C4AB2" w:rsidRPr="00D71270">
              <w:rPr>
                <w:rFonts w:ascii="Arial" w:hAnsi="Arial" w:cs="Arial"/>
                <w:lang w:val="en-US"/>
              </w:rPr>
              <w:t>AVA</w:t>
            </w:r>
            <w:r w:rsidRPr="00D71270">
              <w:rPr>
                <w:rFonts w:ascii="Arial" w:hAnsi="Arial" w:cs="Arial"/>
                <w:lang w:val="en-US"/>
              </w:rPr>
              <w:t>, Laboratory for Visionary Architecture, Berlin</w:t>
            </w:r>
          </w:p>
        </w:tc>
      </w:tr>
      <w:tr w:rsidR="00B70A2F" w14:paraId="28A72A73" w14:textId="77777777" w:rsidTr="0014036B">
        <w:trPr>
          <w:trHeight w:val="421"/>
        </w:trPr>
        <w:tc>
          <w:tcPr>
            <w:tcW w:w="3794" w:type="dxa"/>
            <w:shd w:val="clear" w:color="auto" w:fill="auto"/>
            <w:tcMar>
              <w:left w:w="108" w:type="dxa"/>
            </w:tcMar>
          </w:tcPr>
          <w:p w14:paraId="6E6951F2" w14:textId="43E3BC2E" w:rsidR="00B70A2F" w:rsidRDefault="00FC38E9" w:rsidP="00B60ED7">
            <w:pPr>
              <w:spacing w:before="120" w:after="120"/>
              <w:ind w:right="283"/>
              <w:rPr>
                <w:rFonts w:ascii="Arial" w:hAnsi="Arial" w:cs="Arial"/>
                <w:b/>
              </w:rPr>
            </w:pPr>
            <w:r w:rsidRPr="00FC38E9">
              <w:rPr>
                <w:rFonts w:ascii="Arial" w:hAnsi="Arial" w:cs="Arial"/>
                <w:b/>
              </w:rPr>
              <w:t>Ausschreibung, Vergabe, Objektbetreuung</w:t>
            </w:r>
          </w:p>
        </w:tc>
        <w:tc>
          <w:tcPr>
            <w:tcW w:w="5386" w:type="dxa"/>
            <w:shd w:val="clear" w:color="auto" w:fill="auto"/>
            <w:tcMar>
              <w:left w:w="108" w:type="dxa"/>
            </w:tcMar>
          </w:tcPr>
          <w:p w14:paraId="5979971D" w14:textId="115029EA" w:rsidR="00B70A2F" w:rsidRDefault="00FC38E9" w:rsidP="00B60ED7">
            <w:pPr>
              <w:spacing w:before="120" w:after="120"/>
              <w:ind w:right="283"/>
              <w:rPr>
                <w:rFonts w:ascii="Arial" w:hAnsi="Arial" w:cs="Arial"/>
              </w:rPr>
            </w:pPr>
            <w:r w:rsidRPr="00FC38E9">
              <w:rPr>
                <w:rFonts w:ascii="Arial" w:hAnsi="Arial" w:cs="Arial"/>
              </w:rPr>
              <w:t>Wenzel + Wenzel, Karlsruhe</w:t>
            </w:r>
          </w:p>
        </w:tc>
      </w:tr>
      <w:tr w:rsidR="00B70A2F" w14:paraId="29AD0D26" w14:textId="77777777" w:rsidTr="0014036B">
        <w:trPr>
          <w:trHeight w:val="443"/>
        </w:trPr>
        <w:tc>
          <w:tcPr>
            <w:tcW w:w="3794" w:type="dxa"/>
            <w:shd w:val="clear" w:color="auto" w:fill="auto"/>
            <w:tcMar>
              <w:left w:w="108" w:type="dxa"/>
            </w:tcMar>
          </w:tcPr>
          <w:p w14:paraId="30143B5F" w14:textId="77777777" w:rsidR="00B70A2F" w:rsidRDefault="002D4654" w:rsidP="00B60ED7">
            <w:pPr>
              <w:spacing w:before="120" w:after="120"/>
              <w:ind w:right="283"/>
              <w:rPr>
                <w:rFonts w:ascii="Arial" w:hAnsi="Arial" w:cs="Arial"/>
                <w:b/>
              </w:rPr>
            </w:pPr>
            <w:r>
              <w:rPr>
                <w:rFonts w:ascii="Arial" w:hAnsi="Arial" w:cs="Arial"/>
                <w:b/>
              </w:rPr>
              <w:t>Betreiber / Nutzer</w:t>
            </w:r>
          </w:p>
        </w:tc>
        <w:tc>
          <w:tcPr>
            <w:tcW w:w="5386" w:type="dxa"/>
            <w:shd w:val="clear" w:color="auto" w:fill="auto"/>
            <w:tcMar>
              <w:left w:w="108" w:type="dxa"/>
            </w:tcMar>
          </w:tcPr>
          <w:p w14:paraId="13366AD4" w14:textId="034952B0" w:rsidR="00B70A2F" w:rsidRPr="008141A8" w:rsidRDefault="008D1804" w:rsidP="00B60ED7">
            <w:pPr>
              <w:spacing w:before="120" w:after="120"/>
              <w:ind w:right="283"/>
              <w:rPr>
                <w:rFonts w:ascii="Arial" w:hAnsi="Arial" w:cs="Arial"/>
              </w:rPr>
            </w:pPr>
            <w:r w:rsidRPr="008141A8">
              <w:rPr>
                <w:rFonts w:ascii="Arial" w:hAnsi="Arial" w:cs="Arial"/>
              </w:rPr>
              <w:t>DJH</w:t>
            </w:r>
            <w:r w:rsidR="00E84D2C" w:rsidRPr="008141A8">
              <w:rPr>
                <w:rFonts w:ascii="Arial" w:hAnsi="Arial" w:cs="Arial"/>
              </w:rPr>
              <w:t xml:space="preserve"> </w:t>
            </w:r>
            <w:r w:rsidRPr="008141A8">
              <w:rPr>
                <w:rFonts w:ascii="Arial" w:hAnsi="Arial" w:cs="Arial"/>
              </w:rPr>
              <w:t>Youth-</w:t>
            </w:r>
            <w:proofErr w:type="spellStart"/>
            <w:r w:rsidRPr="008141A8">
              <w:rPr>
                <w:rFonts w:ascii="Arial" w:hAnsi="Arial" w:cs="Arial"/>
              </w:rPr>
              <w:t>Hostel</w:t>
            </w:r>
            <w:proofErr w:type="spellEnd"/>
            <w:r w:rsidRPr="008141A8">
              <w:rPr>
                <w:rFonts w:ascii="Arial" w:hAnsi="Arial" w:cs="Arial"/>
              </w:rPr>
              <w:t xml:space="preserve"> Bayreuth</w:t>
            </w:r>
          </w:p>
        </w:tc>
      </w:tr>
      <w:tr w:rsidR="00B70A2F" w14:paraId="5D5492B3" w14:textId="77777777" w:rsidTr="0014036B">
        <w:trPr>
          <w:trHeight w:val="521"/>
        </w:trPr>
        <w:tc>
          <w:tcPr>
            <w:tcW w:w="3794" w:type="dxa"/>
            <w:shd w:val="clear" w:color="auto" w:fill="auto"/>
            <w:tcMar>
              <w:left w:w="108" w:type="dxa"/>
            </w:tcMar>
          </w:tcPr>
          <w:p w14:paraId="6EDE453E" w14:textId="77777777" w:rsidR="00B70A2F" w:rsidRDefault="002D4654" w:rsidP="00B60ED7">
            <w:pPr>
              <w:spacing w:before="120" w:after="120"/>
              <w:ind w:right="283"/>
              <w:rPr>
                <w:rFonts w:ascii="Arial" w:hAnsi="Arial" w:cs="Arial"/>
                <w:b/>
              </w:rPr>
            </w:pPr>
            <w:r>
              <w:rPr>
                <w:rFonts w:ascii="Arial" w:hAnsi="Arial" w:cs="Arial"/>
                <w:b/>
              </w:rPr>
              <w:t>Investor / Bauherr</w:t>
            </w:r>
          </w:p>
        </w:tc>
        <w:tc>
          <w:tcPr>
            <w:tcW w:w="5386" w:type="dxa"/>
            <w:shd w:val="clear" w:color="auto" w:fill="auto"/>
            <w:tcMar>
              <w:left w:w="108" w:type="dxa"/>
            </w:tcMar>
          </w:tcPr>
          <w:p w14:paraId="60133E94" w14:textId="4F732446" w:rsidR="00FC38E9" w:rsidRPr="008141A8" w:rsidRDefault="008D1804" w:rsidP="00B60ED7">
            <w:pPr>
              <w:spacing w:before="120" w:after="120"/>
              <w:ind w:right="283"/>
              <w:rPr>
                <w:rFonts w:ascii="Arial" w:hAnsi="Arial" w:cs="Arial"/>
              </w:rPr>
            </w:pPr>
            <w:r w:rsidRPr="008141A8">
              <w:rPr>
                <w:rFonts w:ascii="Arial" w:hAnsi="Arial" w:cs="Arial"/>
              </w:rPr>
              <w:t>DJH Deutsches Jugendherbergswerk LV Bayern</w:t>
            </w:r>
            <w:r w:rsidR="003B320F" w:rsidRPr="00744420">
              <w:rPr>
                <w:rFonts w:ascii="Arial" w:hAnsi="Arial" w:cs="Arial"/>
              </w:rPr>
              <w:t>, München</w:t>
            </w:r>
          </w:p>
        </w:tc>
      </w:tr>
      <w:tr w:rsidR="00B70A2F" w14:paraId="127B656B" w14:textId="77777777" w:rsidTr="0014036B">
        <w:trPr>
          <w:trHeight w:val="488"/>
        </w:trPr>
        <w:tc>
          <w:tcPr>
            <w:tcW w:w="3794" w:type="dxa"/>
            <w:shd w:val="clear" w:color="auto" w:fill="auto"/>
            <w:tcMar>
              <w:left w:w="108" w:type="dxa"/>
            </w:tcMar>
          </w:tcPr>
          <w:p w14:paraId="108CBC31" w14:textId="77777777" w:rsidR="00B70A2F" w:rsidRDefault="002D4654" w:rsidP="00B60ED7">
            <w:pPr>
              <w:spacing w:before="120" w:after="120"/>
              <w:ind w:right="283"/>
              <w:rPr>
                <w:rFonts w:ascii="Arial" w:hAnsi="Arial" w:cs="Arial"/>
                <w:b/>
              </w:rPr>
            </w:pPr>
            <w:r>
              <w:rPr>
                <w:rFonts w:ascii="Arial" w:hAnsi="Arial" w:cs="Arial"/>
                <w:b/>
              </w:rPr>
              <w:t>Größe</w:t>
            </w:r>
          </w:p>
        </w:tc>
        <w:tc>
          <w:tcPr>
            <w:tcW w:w="5386" w:type="dxa"/>
            <w:shd w:val="clear" w:color="auto" w:fill="auto"/>
            <w:tcMar>
              <w:left w:w="108" w:type="dxa"/>
            </w:tcMar>
          </w:tcPr>
          <w:p w14:paraId="021C4B24" w14:textId="66A1CCC0" w:rsidR="00B70A2F" w:rsidRPr="008141A8" w:rsidRDefault="000A5972" w:rsidP="00B60ED7">
            <w:pPr>
              <w:spacing w:before="120" w:after="120"/>
              <w:ind w:right="283"/>
              <w:rPr>
                <w:rFonts w:ascii="Arial" w:hAnsi="Arial" w:cs="Arial"/>
              </w:rPr>
            </w:pPr>
            <w:r w:rsidRPr="008141A8">
              <w:rPr>
                <w:rFonts w:ascii="Arial" w:hAnsi="Arial" w:cs="Arial"/>
              </w:rPr>
              <w:t>180 Betten, 45</w:t>
            </w:r>
            <w:r w:rsidR="008D1804" w:rsidRPr="008141A8">
              <w:rPr>
                <w:rFonts w:ascii="Arial" w:hAnsi="Arial" w:cs="Arial"/>
              </w:rPr>
              <w:t xml:space="preserve"> Zimmer, </w:t>
            </w:r>
            <w:r w:rsidR="003B320F" w:rsidRPr="008141A8">
              <w:rPr>
                <w:rFonts w:ascii="Arial" w:hAnsi="Arial" w:cs="Arial"/>
              </w:rPr>
              <w:t>3</w:t>
            </w:r>
            <w:r w:rsidR="008141A8">
              <w:rPr>
                <w:rFonts w:ascii="Arial" w:hAnsi="Arial" w:cs="Arial"/>
              </w:rPr>
              <w:t xml:space="preserve"> - </w:t>
            </w:r>
            <w:r w:rsidR="003B320F" w:rsidRPr="008141A8">
              <w:rPr>
                <w:rFonts w:ascii="Arial" w:hAnsi="Arial" w:cs="Arial"/>
              </w:rPr>
              <w:t xml:space="preserve">5 </w:t>
            </w:r>
            <w:r w:rsidR="008D1804" w:rsidRPr="008141A8">
              <w:rPr>
                <w:rFonts w:ascii="Arial" w:hAnsi="Arial" w:cs="Arial"/>
              </w:rPr>
              <w:t>Seminarräume</w:t>
            </w:r>
          </w:p>
        </w:tc>
      </w:tr>
      <w:tr w:rsidR="00B70A2F" w14:paraId="469F4F2F" w14:textId="77777777" w:rsidTr="0014036B">
        <w:trPr>
          <w:trHeight w:val="503"/>
        </w:trPr>
        <w:tc>
          <w:tcPr>
            <w:tcW w:w="3794" w:type="dxa"/>
            <w:shd w:val="clear" w:color="auto" w:fill="auto"/>
            <w:tcMar>
              <w:left w:w="108" w:type="dxa"/>
            </w:tcMar>
          </w:tcPr>
          <w:p w14:paraId="22EE7C56" w14:textId="77777777" w:rsidR="00B70A2F" w:rsidRDefault="002D4654" w:rsidP="00B60ED7">
            <w:pPr>
              <w:spacing w:before="120" w:after="120"/>
              <w:ind w:right="283"/>
              <w:rPr>
                <w:rFonts w:ascii="Arial" w:hAnsi="Arial" w:cs="Arial"/>
                <w:b/>
              </w:rPr>
            </w:pPr>
            <w:r>
              <w:rPr>
                <w:rFonts w:ascii="Arial" w:hAnsi="Arial" w:cs="Arial"/>
                <w:b/>
              </w:rPr>
              <w:t>Jahr</w:t>
            </w:r>
          </w:p>
        </w:tc>
        <w:tc>
          <w:tcPr>
            <w:tcW w:w="5386" w:type="dxa"/>
            <w:shd w:val="clear" w:color="auto" w:fill="auto"/>
            <w:tcMar>
              <w:left w:w="108" w:type="dxa"/>
            </w:tcMar>
          </w:tcPr>
          <w:p w14:paraId="3224BE25" w14:textId="5C6FDF15" w:rsidR="00B70A2F" w:rsidRPr="003C4AB2" w:rsidRDefault="003C4AB2" w:rsidP="00B60ED7">
            <w:pPr>
              <w:spacing w:before="120" w:after="120"/>
              <w:ind w:right="283"/>
              <w:rPr>
                <w:rFonts w:ascii="Arial" w:hAnsi="Arial" w:cs="Arial"/>
              </w:rPr>
            </w:pPr>
            <w:r w:rsidRPr="003C4AB2">
              <w:rPr>
                <w:rFonts w:ascii="Arial" w:hAnsi="Arial" w:cs="Arial"/>
              </w:rPr>
              <w:t>Fertigstellung 2018</w:t>
            </w:r>
          </w:p>
        </w:tc>
      </w:tr>
      <w:tr w:rsidR="00B70A2F" w14:paraId="3AA917F8" w14:textId="77777777" w:rsidTr="0014036B">
        <w:trPr>
          <w:trHeight w:val="488"/>
        </w:trPr>
        <w:tc>
          <w:tcPr>
            <w:tcW w:w="3794" w:type="dxa"/>
            <w:shd w:val="clear" w:color="auto" w:fill="auto"/>
            <w:tcMar>
              <w:left w:w="108" w:type="dxa"/>
            </w:tcMar>
          </w:tcPr>
          <w:p w14:paraId="68AD8B53" w14:textId="77777777" w:rsidR="00B70A2F" w:rsidRDefault="002D4654" w:rsidP="00B60ED7">
            <w:pPr>
              <w:spacing w:before="120" w:after="120"/>
              <w:ind w:right="283"/>
              <w:rPr>
                <w:rFonts w:ascii="Arial" w:hAnsi="Arial" w:cs="Arial"/>
                <w:b/>
              </w:rPr>
            </w:pPr>
            <w:r>
              <w:rPr>
                <w:rFonts w:ascii="Arial" w:hAnsi="Arial" w:cs="Arial"/>
                <w:b/>
              </w:rPr>
              <w:t>Homepage</w:t>
            </w:r>
          </w:p>
        </w:tc>
        <w:tc>
          <w:tcPr>
            <w:tcW w:w="5386" w:type="dxa"/>
            <w:shd w:val="clear" w:color="auto" w:fill="auto"/>
            <w:tcMar>
              <w:left w:w="108" w:type="dxa"/>
            </w:tcMar>
          </w:tcPr>
          <w:p w14:paraId="64C6D368" w14:textId="6BBF306F" w:rsidR="00B70A2F" w:rsidRDefault="000A5972" w:rsidP="00B60ED7">
            <w:pPr>
              <w:spacing w:before="120" w:after="120"/>
              <w:ind w:right="283"/>
              <w:rPr>
                <w:rFonts w:ascii="Arial" w:hAnsi="Arial" w:cs="Arial"/>
              </w:rPr>
            </w:pPr>
            <w:r w:rsidRPr="000A5972">
              <w:rPr>
                <w:rFonts w:ascii="Arial" w:hAnsi="Arial" w:cs="Arial"/>
              </w:rPr>
              <w:t>http://www.jugendherberge.de/de-de/jugendherbergen/bayreuth765/portraet</w:t>
            </w:r>
          </w:p>
        </w:tc>
      </w:tr>
      <w:tr w:rsidR="00B70A2F" w14:paraId="6991885A" w14:textId="77777777" w:rsidTr="0014036B">
        <w:trPr>
          <w:trHeight w:val="503"/>
        </w:trPr>
        <w:tc>
          <w:tcPr>
            <w:tcW w:w="3794" w:type="dxa"/>
            <w:shd w:val="clear" w:color="auto" w:fill="auto"/>
            <w:tcMar>
              <w:left w:w="108" w:type="dxa"/>
            </w:tcMar>
          </w:tcPr>
          <w:p w14:paraId="0409611C" w14:textId="77777777" w:rsidR="00B70A2F" w:rsidRDefault="002D4654" w:rsidP="00B60ED7">
            <w:pPr>
              <w:spacing w:before="120" w:after="120"/>
              <w:ind w:right="283"/>
              <w:rPr>
                <w:rFonts w:ascii="Arial" w:hAnsi="Arial" w:cs="Arial"/>
                <w:b/>
              </w:rPr>
            </w:pPr>
            <w:r>
              <w:rPr>
                <w:rFonts w:ascii="Arial" w:hAnsi="Arial" w:cs="Arial"/>
                <w:b/>
              </w:rPr>
              <w:t>Adresse Projekt</w:t>
            </w:r>
          </w:p>
        </w:tc>
        <w:tc>
          <w:tcPr>
            <w:tcW w:w="5386" w:type="dxa"/>
            <w:shd w:val="clear" w:color="auto" w:fill="auto"/>
            <w:tcMar>
              <w:left w:w="108" w:type="dxa"/>
            </w:tcMar>
          </w:tcPr>
          <w:p w14:paraId="76DF24BE" w14:textId="72572296" w:rsidR="00B70A2F" w:rsidRDefault="008D1804" w:rsidP="00B60ED7">
            <w:pPr>
              <w:spacing w:before="120" w:after="120"/>
              <w:ind w:right="283"/>
              <w:rPr>
                <w:rFonts w:ascii="Arial" w:hAnsi="Arial" w:cs="Arial"/>
              </w:rPr>
            </w:pPr>
            <w:r w:rsidRPr="008D1804">
              <w:rPr>
                <w:rFonts w:ascii="Arial" w:hAnsi="Arial" w:cs="Arial"/>
              </w:rPr>
              <w:t>Universitätsstraße 28, 95447 Bayreuth</w:t>
            </w:r>
          </w:p>
        </w:tc>
      </w:tr>
      <w:tr w:rsidR="00B70A2F" w14:paraId="7E25A679" w14:textId="77777777" w:rsidTr="0014036B">
        <w:trPr>
          <w:trHeight w:val="3484"/>
        </w:trPr>
        <w:tc>
          <w:tcPr>
            <w:tcW w:w="3794" w:type="dxa"/>
            <w:shd w:val="clear" w:color="auto" w:fill="auto"/>
            <w:tcMar>
              <w:left w:w="108" w:type="dxa"/>
            </w:tcMar>
          </w:tcPr>
          <w:p w14:paraId="0F28E44D" w14:textId="77777777" w:rsidR="00B70A2F" w:rsidRDefault="002D4654" w:rsidP="00B60ED7">
            <w:pPr>
              <w:spacing w:before="120" w:after="120"/>
              <w:ind w:right="283"/>
              <w:rPr>
                <w:rFonts w:ascii="Arial" w:hAnsi="Arial" w:cs="Arial"/>
                <w:b/>
              </w:rPr>
            </w:pPr>
            <w:r>
              <w:rPr>
                <w:rFonts w:ascii="Arial" w:hAnsi="Arial" w:cs="Arial"/>
                <w:b/>
              </w:rPr>
              <w:t>Produkte</w:t>
            </w:r>
          </w:p>
        </w:tc>
        <w:tc>
          <w:tcPr>
            <w:tcW w:w="5386" w:type="dxa"/>
            <w:shd w:val="clear" w:color="auto" w:fill="auto"/>
            <w:tcMar>
              <w:left w:w="108" w:type="dxa"/>
            </w:tcMar>
          </w:tcPr>
          <w:p w14:paraId="2ECB1E43" w14:textId="77777777" w:rsidR="00B70A2F" w:rsidRPr="000A5972" w:rsidRDefault="002D4654" w:rsidP="00B60ED7">
            <w:pPr>
              <w:spacing w:before="120"/>
              <w:ind w:right="283"/>
              <w:rPr>
                <w:rFonts w:ascii="Arial" w:hAnsi="Arial" w:cs="Arial"/>
                <w:sz w:val="20"/>
                <w:szCs w:val="20"/>
              </w:rPr>
            </w:pPr>
            <w:r w:rsidRPr="000A5972">
              <w:rPr>
                <w:rFonts w:ascii="Arial" w:hAnsi="Arial" w:cs="Arial"/>
                <w:sz w:val="20"/>
                <w:szCs w:val="20"/>
              </w:rPr>
              <w:t>ELEKTRONISCHES SCHLIESSSYSTEM DIALOCK</w:t>
            </w:r>
          </w:p>
          <w:p w14:paraId="4154C456" w14:textId="234EE202" w:rsidR="00B70A2F" w:rsidRDefault="001A6BD0" w:rsidP="00B60ED7">
            <w:pPr>
              <w:pStyle w:val="Listenabsatz"/>
              <w:numPr>
                <w:ilvl w:val="0"/>
                <w:numId w:val="2"/>
              </w:numPr>
              <w:ind w:right="283"/>
              <w:rPr>
                <w:rFonts w:ascii="Arial" w:hAnsi="Arial" w:cs="Arial"/>
                <w:sz w:val="20"/>
                <w:szCs w:val="20"/>
              </w:rPr>
            </w:pPr>
            <w:r>
              <w:rPr>
                <w:rFonts w:ascii="Arial" w:hAnsi="Arial" w:cs="Arial"/>
                <w:sz w:val="20"/>
                <w:szCs w:val="20"/>
              </w:rPr>
              <w:t>Türterminal DT 70</w:t>
            </w:r>
            <w:r w:rsidR="002D4654">
              <w:rPr>
                <w:rFonts w:ascii="Arial" w:hAnsi="Arial" w:cs="Arial"/>
                <w:sz w:val="20"/>
                <w:szCs w:val="20"/>
              </w:rPr>
              <w:t>0 an de</w:t>
            </w:r>
            <w:r>
              <w:rPr>
                <w:rFonts w:ascii="Arial" w:hAnsi="Arial" w:cs="Arial"/>
                <w:sz w:val="20"/>
                <w:szCs w:val="20"/>
              </w:rPr>
              <w:t>n</w:t>
            </w:r>
            <w:r w:rsidR="002D4654">
              <w:rPr>
                <w:rFonts w:ascii="Arial" w:hAnsi="Arial" w:cs="Arial"/>
                <w:sz w:val="20"/>
                <w:szCs w:val="20"/>
              </w:rPr>
              <w:t xml:space="preserve"> </w:t>
            </w:r>
            <w:r>
              <w:rPr>
                <w:rFonts w:ascii="Arial" w:hAnsi="Arial" w:cs="Arial"/>
                <w:sz w:val="20"/>
                <w:szCs w:val="20"/>
              </w:rPr>
              <w:t>Türen der 45 Gästezimmer, dem Multifunktionsraum und den 5 Seminarräumen</w:t>
            </w:r>
          </w:p>
          <w:p w14:paraId="2572AEC2" w14:textId="77777777" w:rsidR="00B70A2F" w:rsidRDefault="00B70A2F" w:rsidP="00B60ED7">
            <w:pPr>
              <w:pStyle w:val="Listenabsatz"/>
              <w:ind w:right="283"/>
              <w:rPr>
                <w:rFonts w:ascii="Arial" w:hAnsi="Arial" w:cs="Arial"/>
                <w:sz w:val="20"/>
                <w:szCs w:val="20"/>
              </w:rPr>
            </w:pPr>
          </w:p>
          <w:p w14:paraId="762B46CA" w14:textId="77777777" w:rsidR="001351BA" w:rsidRPr="001351BA" w:rsidRDefault="002D4654" w:rsidP="00B60ED7">
            <w:pPr>
              <w:ind w:right="283"/>
              <w:rPr>
                <w:rFonts w:ascii="Arial" w:hAnsi="Arial" w:cs="Arial"/>
                <w:sz w:val="20"/>
                <w:szCs w:val="20"/>
              </w:rPr>
            </w:pPr>
            <w:r w:rsidRPr="001351BA">
              <w:rPr>
                <w:rFonts w:ascii="Arial" w:hAnsi="Arial" w:cs="Arial"/>
                <w:sz w:val="20"/>
                <w:szCs w:val="20"/>
              </w:rPr>
              <w:t>BAUBESCHLÄGE</w:t>
            </w:r>
            <w:r w:rsidR="001351BA" w:rsidRPr="001351BA">
              <w:rPr>
                <w:rFonts w:ascii="Arial" w:hAnsi="Arial" w:cs="Arial"/>
                <w:sz w:val="20"/>
                <w:szCs w:val="20"/>
              </w:rPr>
              <w:t xml:space="preserve"> </w:t>
            </w:r>
          </w:p>
          <w:p w14:paraId="2DB11767" w14:textId="7BC306A9" w:rsidR="000A5972" w:rsidRPr="000A5972" w:rsidRDefault="002D4654" w:rsidP="00B60ED7">
            <w:pPr>
              <w:pStyle w:val="Listenabsatz"/>
              <w:numPr>
                <w:ilvl w:val="0"/>
                <w:numId w:val="13"/>
              </w:numPr>
              <w:ind w:right="283"/>
              <w:rPr>
                <w:rFonts w:ascii="Arial" w:hAnsi="Arial" w:cs="Arial"/>
                <w:sz w:val="20"/>
                <w:szCs w:val="20"/>
              </w:rPr>
            </w:pPr>
            <w:r>
              <w:rPr>
                <w:rFonts w:ascii="Arial" w:hAnsi="Arial" w:cs="Arial"/>
                <w:sz w:val="20"/>
                <w:szCs w:val="20"/>
              </w:rPr>
              <w:t>Die Hoteltür (mit den Partnerfirmen Herholz und Pfleiderer)</w:t>
            </w:r>
            <w:r w:rsidR="001A6BD0" w:rsidRPr="000A5972">
              <w:rPr>
                <w:rFonts w:ascii="Arial" w:hAnsi="Arial" w:cs="Arial"/>
                <w:sz w:val="20"/>
                <w:szCs w:val="20"/>
              </w:rPr>
              <w:t xml:space="preserve"> </w:t>
            </w:r>
          </w:p>
          <w:p w14:paraId="55CE2145" w14:textId="1071ABCF" w:rsidR="001A6BD0" w:rsidRPr="000A5972" w:rsidRDefault="001A6BD0" w:rsidP="00B60ED7">
            <w:pPr>
              <w:pStyle w:val="Listenabsatz"/>
              <w:numPr>
                <w:ilvl w:val="0"/>
                <w:numId w:val="13"/>
              </w:numPr>
              <w:ind w:right="283"/>
              <w:rPr>
                <w:rFonts w:ascii="Arial" w:hAnsi="Arial" w:cs="Arial"/>
                <w:sz w:val="20"/>
                <w:szCs w:val="20"/>
              </w:rPr>
            </w:pPr>
            <w:r w:rsidRPr="000A5972">
              <w:rPr>
                <w:rFonts w:ascii="Arial" w:hAnsi="Arial" w:cs="Arial"/>
                <w:sz w:val="20"/>
                <w:szCs w:val="20"/>
              </w:rPr>
              <w:t>StarT</w:t>
            </w:r>
            <w:r w:rsidR="000A5972" w:rsidRPr="000A5972">
              <w:rPr>
                <w:rFonts w:ascii="Arial" w:hAnsi="Arial" w:cs="Arial"/>
                <w:sz w:val="20"/>
                <w:szCs w:val="20"/>
              </w:rPr>
              <w:t>ec Türbeschläge</w:t>
            </w:r>
            <w:r w:rsidRPr="000A5972">
              <w:rPr>
                <w:rFonts w:ascii="Arial" w:hAnsi="Arial" w:cs="Arial"/>
                <w:sz w:val="20"/>
                <w:szCs w:val="20"/>
              </w:rPr>
              <w:t xml:space="preserve"> PDH5104, Schlösser, P</w:t>
            </w:r>
            <w:r w:rsidR="000A5972" w:rsidRPr="000A5972">
              <w:rPr>
                <w:rFonts w:ascii="Arial" w:hAnsi="Arial" w:cs="Arial"/>
                <w:sz w:val="20"/>
                <w:szCs w:val="20"/>
              </w:rPr>
              <w:t>rofilzylinder und</w:t>
            </w:r>
            <w:r w:rsidRPr="000A5972">
              <w:rPr>
                <w:rFonts w:ascii="Arial" w:hAnsi="Arial" w:cs="Arial"/>
                <w:sz w:val="20"/>
                <w:szCs w:val="20"/>
              </w:rPr>
              <w:t xml:space="preserve"> Türschließer</w:t>
            </w:r>
            <w:r w:rsidR="000A5972" w:rsidRPr="000A5972">
              <w:rPr>
                <w:rFonts w:ascii="Arial" w:hAnsi="Arial" w:cs="Arial"/>
                <w:sz w:val="20"/>
                <w:szCs w:val="20"/>
              </w:rPr>
              <w:t xml:space="preserve"> </w:t>
            </w:r>
            <w:r w:rsidRPr="000A5972">
              <w:rPr>
                <w:rFonts w:ascii="Arial" w:hAnsi="Arial" w:cs="Arial"/>
                <w:sz w:val="20"/>
                <w:szCs w:val="20"/>
              </w:rPr>
              <w:t xml:space="preserve">an </w:t>
            </w:r>
            <w:r w:rsidR="000A5972" w:rsidRPr="000A5972">
              <w:rPr>
                <w:rFonts w:ascii="Arial" w:hAnsi="Arial" w:cs="Arial"/>
                <w:sz w:val="20"/>
                <w:szCs w:val="20"/>
              </w:rPr>
              <w:t xml:space="preserve">den </w:t>
            </w:r>
            <w:r w:rsidRPr="000A5972">
              <w:rPr>
                <w:rFonts w:ascii="Arial" w:hAnsi="Arial" w:cs="Arial"/>
                <w:sz w:val="20"/>
                <w:szCs w:val="20"/>
              </w:rPr>
              <w:t>Türen ohne Dialock</w:t>
            </w:r>
          </w:p>
          <w:p w14:paraId="0EEE3A99" w14:textId="15811702" w:rsidR="001A6BD0" w:rsidRPr="000A5972" w:rsidRDefault="001A6BD0" w:rsidP="00B60ED7">
            <w:pPr>
              <w:pStyle w:val="Listenabsatz"/>
              <w:numPr>
                <w:ilvl w:val="0"/>
                <w:numId w:val="13"/>
              </w:numPr>
              <w:ind w:right="283"/>
              <w:rPr>
                <w:rFonts w:ascii="Arial" w:hAnsi="Arial" w:cs="Arial"/>
                <w:sz w:val="20"/>
                <w:szCs w:val="20"/>
              </w:rPr>
            </w:pPr>
            <w:r w:rsidRPr="000A5972">
              <w:rPr>
                <w:rFonts w:ascii="Arial" w:hAnsi="Arial" w:cs="Arial"/>
                <w:sz w:val="20"/>
                <w:szCs w:val="20"/>
              </w:rPr>
              <w:t>Mechan</w:t>
            </w:r>
            <w:r w:rsidR="000A5972" w:rsidRPr="000A5972">
              <w:rPr>
                <w:rFonts w:ascii="Arial" w:hAnsi="Arial" w:cs="Arial"/>
                <w:sz w:val="20"/>
                <w:szCs w:val="20"/>
              </w:rPr>
              <w:t>ische</w:t>
            </w:r>
            <w:r w:rsidRPr="000A5972">
              <w:rPr>
                <w:rFonts w:ascii="Arial" w:hAnsi="Arial" w:cs="Arial"/>
                <w:sz w:val="20"/>
                <w:szCs w:val="20"/>
              </w:rPr>
              <w:t xml:space="preserve"> Schließanlage mit CES-Profilzylindern</w:t>
            </w:r>
            <w:r w:rsidR="000A5972" w:rsidRPr="000A5972">
              <w:rPr>
                <w:rFonts w:ascii="Arial" w:hAnsi="Arial" w:cs="Arial"/>
                <w:sz w:val="20"/>
                <w:szCs w:val="20"/>
              </w:rPr>
              <w:t xml:space="preserve"> </w:t>
            </w:r>
            <w:r w:rsidRPr="000A5972">
              <w:rPr>
                <w:rFonts w:ascii="Arial" w:hAnsi="Arial" w:cs="Arial"/>
                <w:sz w:val="20"/>
                <w:szCs w:val="20"/>
              </w:rPr>
              <w:t>an den Zimmern ohne Dialock</w:t>
            </w:r>
          </w:p>
          <w:p w14:paraId="644AA5DE" w14:textId="0E182344" w:rsidR="001A6BD0" w:rsidRPr="000A5972" w:rsidRDefault="001A6BD0" w:rsidP="00B60ED7">
            <w:pPr>
              <w:pStyle w:val="Listenabsatz"/>
              <w:numPr>
                <w:ilvl w:val="0"/>
                <w:numId w:val="13"/>
              </w:numPr>
              <w:ind w:right="283"/>
              <w:rPr>
                <w:rFonts w:ascii="Arial" w:hAnsi="Arial" w:cs="Arial"/>
                <w:sz w:val="20"/>
                <w:szCs w:val="20"/>
              </w:rPr>
            </w:pPr>
            <w:r w:rsidRPr="000A5972">
              <w:rPr>
                <w:rFonts w:ascii="Arial" w:hAnsi="Arial" w:cs="Arial"/>
                <w:sz w:val="20"/>
                <w:szCs w:val="20"/>
              </w:rPr>
              <w:t xml:space="preserve">2 </w:t>
            </w:r>
            <w:r w:rsidR="000A5972">
              <w:rPr>
                <w:rFonts w:ascii="Arial" w:hAnsi="Arial" w:cs="Arial"/>
                <w:sz w:val="20"/>
                <w:szCs w:val="20"/>
              </w:rPr>
              <w:t>T</w:t>
            </w:r>
            <w:r w:rsidR="000A5972" w:rsidRPr="000A5972">
              <w:rPr>
                <w:rFonts w:ascii="Arial" w:hAnsi="Arial" w:cs="Arial"/>
                <w:sz w:val="20"/>
                <w:szCs w:val="20"/>
              </w:rPr>
              <w:t>rennwand</w:t>
            </w:r>
            <w:r w:rsidR="000E2B4B">
              <w:rPr>
                <w:rFonts w:ascii="Arial" w:hAnsi="Arial" w:cs="Arial"/>
                <w:sz w:val="20"/>
                <w:szCs w:val="20"/>
              </w:rPr>
              <w:t>systeme</w:t>
            </w:r>
            <w:r w:rsidRPr="000A5972">
              <w:rPr>
                <w:rFonts w:ascii="Arial" w:hAnsi="Arial" w:cs="Arial"/>
                <w:sz w:val="20"/>
                <w:szCs w:val="20"/>
              </w:rPr>
              <w:t xml:space="preserve"> Slido Wall 550-Z in </w:t>
            </w:r>
            <w:r w:rsidR="000A5972" w:rsidRPr="000A5972">
              <w:rPr>
                <w:rFonts w:ascii="Arial" w:hAnsi="Arial" w:cs="Arial"/>
                <w:sz w:val="20"/>
                <w:szCs w:val="20"/>
              </w:rPr>
              <w:t xml:space="preserve">den </w:t>
            </w:r>
            <w:r w:rsidRPr="000A5972">
              <w:rPr>
                <w:rFonts w:ascii="Arial" w:hAnsi="Arial" w:cs="Arial"/>
                <w:sz w:val="20"/>
                <w:szCs w:val="20"/>
              </w:rPr>
              <w:t xml:space="preserve">Seminarräumen </w:t>
            </w:r>
          </w:p>
          <w:p w14:paraId="1ECA2EE2" w14:textId="77777777" w:rsidR="001A6BD0" w:rsidRPr="00827C32" w:rsidRDefault="001A6BD0" w:rsidP="00B60ED7">
            <w:pPr>
              <w:ind w:right="283"/>
              <w:rPr>
                <w:rFonts w:ascii="Arial" w:hAnsi="Arial" w:cs="Arial"/>
                <w:sz w:val="20"/>
                <w:szCs w:val="20"/>
              </w:rPr>
            </w:pPr>
          </w:p>
          <w:p w14:paraId="4D7569E5" w14:textId="77777777" w:rsidR="001A6BD0" w:rsidRPr="00827C32" w:rsidRDefault="001A6BD0" w:rsidP="00B60ED7">
            <w:pPr>
              <w:ind w:right="283"/>
              <w:rPr>
                <w:rFonts w:ascii="Arial" w:hAnsi="Arial" w:cs="Arial"/>
                <w:sz w:val="20"/>
                <w:szCs w:val="20"/>
              </w:rPr>
            </w:pPr>
            <w:r w:rsidRPr="00827C32">
              <w:rPr>
                <w:rFonts w:ascii="Arial" w:hAnsi="Arial" w:cs="Arial"/>
                <w:sz w:val="20"/>
                <w:szCs w:val="20"/>
              </w:rPr>
              <w:t>MÖBELBESCHLÄGE</w:t>
            </w:r>
          </w:p>
          <w:p w14:paraId="00945329" w14:textId="5A8D8F85" w:rsidR="000A5972" w:rsidRPr="000A5972" w:rsidRDefault="001A6BD0" w:rsidP="00B60ED7">
            <w:pPr>
              <w:pStyle w:val="Listenabsatz"/>
              <w:numPr>
                <w:ilvl w:val="0"/>
                <w:numId w:val="10"/>
              </w:numPr>
              <w:ind w:right="283"/>
              <w:rPr>
                <w:rFonts w:ascii="Arial" w:hAnsi="Arial" w:cs="Arial"/>
                <w:sz w:val="20"/>
                <w:szCs w:val="20"/>
              </w:rPr>
            </w:pPr>
            <w:proofErr w:type="spellStart"/>
            <w:r w:rsidRPr="000A5972">
              <w:rPr>
                <w:rFonts w:ascii="Arial" w:hAnsi="Arial" w:cs="Arial"/>
                <w:sz w:val="20"/>
                <w:szCs w:val="20"/>
              </w:rPr>
              <w:t>Symo</w:t>
            </w:r>
            <w:proofErr w:type="spellEnd"/>
            <w:r w:rsidRPr="000A5972">
              <w:rPr>
                <w:rFonts w:ascii="Arial" w:hAnsi="Arial" w:cs="Arial"/>
                <w:sz w:val="20"/>
                <w:szCs w:val="20"/>
              </w:rPr>
              <w:t xml:space="preserve">-Möbelschlösser </w:t>
            </w:r>
            <w:r w:rsidR="000A5972">
              <w:rPr>
                <w:rFonts w:ascii="Arial" w:hAnsi="Arial" w:cs="Arial"/>
                <w:sz w:val="20"/>
                <w:szCs w:val="20"/>
              </w:rPr>
              <w:t>und</w:t>
            </w:r>
          </w:p>
          <w:p w14:paraId="03C7BA2F" w14:textId="7586428E" w:rsidR="000A5972" w:rsidRDefault="001A6BD0" w:rsidP="00B60ED7">
            <w:pPr>
              <w:pStyle w:val="Listenabsatz"/>
              <w:numPr>
                <w:ilvl w:val="0"/>
                <w:numId w:val="10"/>
              </w:numPr>
              <w:ind w:right="283"/>
              <w:rPr>
                <w:rFonts w:ascii="Arial" w:hAnsi="Arial" w:cs="Arial"/>
                <w:sz w:val="20"/>
                <w:szCs w:val="20"/>
              </w:rPr>
            </w:pPr>
            <w:r w:rsidRPr="000A5972">
              <w:rPr>
                <w:rFonts w:ascii="Arial" w:hAnsi="Arial" w:cs="Arial"/>
                <w:sz w:val="20"/>
                <w:szCs w:val="20"/>
              </w:rPr>
              <w:t xml:space="preserve">Accuride-Auszüge </w:t>
            </w:r>
          </w:p>
          <w:p w14:paraId="007E08D6" w14:textId="75F35637" w:rsidR="00D71270" w:rsidRPr="00591445" w:rsidRDefault="000A5972" w:rsidP="00B60ED7">
            <w:pPr>
              <w:pStyle w:val="Listenabsatz"/>
              <w:spacing w:after="120"/>
              <w:ind w:right="283"/>
              <w:rPr>
                <w:rFonts w:ascii="Arial" w:hAnsi="Arial" w:cs="Arial"/>
                <w:sz w:val="20"/>
                <w:szCs w:val="20"/>
              </w:rPr>
            </w:pPr>
            <w:r>
              <w:rPr>
                <w:rFonts w:ascii="Arial" w:hAnsi="Arial" w:cs="Arial"/>
                <w:sz w:val="20"/>
                <w:szCs w:val="20"/>
              </w:rPr>
              <w:t>bei</w:t>
            </w:r>
            <w:r w:rsidR="001A6BD0" w:rsidRPr="000A5972">
              <w:rPr>
                <w:rFonts w:ascii="Arial" w:hAnsi="Arial" w:cs="Arial"/>
                <w:sz w:val="20"/>
                <w:szCs w:val="20"/>
              </w:rPr>
              <w:t xml:space="preserve"> den </w:t>
            </w:r>
            <w:r>
              <w:rPr>
                <w:rFonts w:ascii="Arial" w:hAnsi="Arial" w:cs="Arial"/>
                <w:sz w:val="20"/>
                <w:szCs w:val="20"/>
              </w:rPr>
              <w:t>Schrankboxen der Gästezimme</w:t>
            </w:r>
            <w:r w:rsidR="00591445">
              <w:rPr>
                <w:rFonts w:ascii="Arial" w:hAnsi="Arial" w:cs="Arial"/>
                <w:sz w:val="20"/>
                <w:szCs w:val="20"/>
              </w:rPr>
              <w:t>r</w:t>
            </w:r>
          </w:p>
        </w:tc>
      </w:tr>
    </w:tbl>
    <w:p w14:paraId="2AE9AB8C" w14:textId="77777777" w:rsidR="007F3E72" w:rsidRDefault="007F3E72" w:rsidP="00B60ED7">
      <w:pPr>
        <w:suppressAutoHyphens w:val="0"/>
        <w:ind w:right="283"/>
        <w:rPr>
          <w:rFonts w:ascii="Times" w:hAnsi="Times" w:cs="Times"/>
          <w:sz w:val="24"/>
        </w:rPr>
      </w:pPr>
    </w:p>
    <w:p w14:paraId="32088B54" w14:textId="6166E336" w:rsidR="00B70A2F" w:rsidRDefault="002D4654" w:rsidP="00B60ED7">
      <w:pPr>
        <w:suppressAutoHyphens w:val="0"/>
        <w:ind w:right="283"/>
        <w:rPr>
          <w:rFonts w:ascii="Times" w:hAnsi="Times" w:cs="Times"/>
          <w:sz w:val="24"/>
        </w:rPr>
      </w:pPr>
      <w:r>
        <w:rPr>
          <w:rFonts w:ascii="Times" w:hAnsi="Times" w:cs="Times"/>
          <w:sz w:val="24"/>
        </w:rPr>
        <w:lastRenderedPageBreak/>
        <w:t>Weitere Informationen erhalten Sie bei</w:t>
      </w:r>
    </w:p>
    <w:p w14:paraId="0CD5E9D0" w14:textId="77777777" w:rsidR="00B70A2F" w:rsidRPr="00D71270" w:rsidRDefault="002D4654" w:rsidP="00B60ED7">
      <w:pPr>
        <w:ind w:right="283"/>
        <w:rPr>
          <w:rFonts w:ascii="Times" w:hAnsi="Times" w:cs="Times"/>
          <w:sz w:val="24"/>
        </w:rPr>
      </w:pPr>
      <w:r>
        <w:rPr>
          <w:rFonts w:ascii="Times" w:hAnsi="Times" w:cs="Times"/>
          <w:sz w:val="24"/>
        </w:rPr>
        <w:t xml:space="preserve">Häfele GmbH &amp; Co KG, Postfach 1237, </w:t>
      </w:r>
    </w:p>
    <w:p w14:paraId="0577914E" w14:textId="77777777" w:rsidR="00B70A2F" w:rsidRDefault="002D4654" w:rsidP="00B60ED7">
      <w:pPr>
        <w:ind w:right="283"/>
        <w:rPr>
          <w:rFonts w:ascii="Times" w:hAnsi="Times" w:cs="Times"/>
          <w:sz w:val="24"/>
          <w:lang w:val="en-US"/>
        </w:rPr>
      </w:pPr>
      <w:r>
        <w:rPr>
          <w:rFonts w:ascii="Times" w:hAnsi="Times" w:cs="Times"/>
          <w:sz w:val="24"/>
          <w:lang w:val="en-US"/>
        </w:rPr>
        <w:t xml:space="preserve">D-72192 Nagold, Tel.: +49 7452 95-394, </w:t>
      </w:r>
    </w:p>
    <w:p w14:paraId="570E0E6A" w14:textId="77777777" w:rsidR="00B70A2F" w:rsidRDefault="002D4654" w:rsidP="00B60ED7">
      <w:pPr>
        <w:ind w:right="283"/>
        <w:rPr>
          <w:rFonts w:ascii="Times" w:hAnsi="Times" w:cs="Times"/>
          <w:sz w:val="24"/>
          <w:lang w:val="en-US"/>
        </w:rPr>
      </w:pPr>
      <w:r>
        <w:rPr>
          <w:rFonts w:ascii="Times" w:hAnsi="Times" w:cs="Times"/>
          <w:sz w:val="24"/>
          <w:lang w:val="en-US"/>
        </w:rPr>
        <w:t xml:space="preserve">Fax: +49 7452 95-1498, </w:t>
      </w:r>
    </w:p>
    <w:p w14:paraId="514BD15F" w14:textId="3F9A4EC0" w:rsidR="00B70A2F" w:rsidRPr="001351BA" w:rsidRDefault="002D4654" w:rsidP="00B60ED7">
      <w:pPr>
        <w:ind w:right="283"/>
        <w:rPr>
          <w:rFonts w:ascii="Times" w:hAnsi="Times" w:cs="Times"/>
          <w:sz w:val="24"/>
          <w:lang w:val="en-US"/>
        </w:rPr>
      </w:pPr>
      <w:r w:rsidRPr="001351BA">
        <w:rPr>
          <w:rFonts w:ascii="Times" w:hAnsi="Times" w:cs="Times"/>
          <w:sz w:val="24"/>
          <w:lang w:val="en-US"/>
        </w:rPr>
        <w:t xml:space="preserve">E-Mail: </w:t>
      </w:r>
      <w:r w:rsidR="003257C2" w:rsidRPr="001351BA">
        <w:rPr>
          <w:rFonts w:ascii="Times" w:hAnsi="Times" w:cs="Times"/>
          <w:sz w:val="24"/>
          <w:lang w:val="en-US"/>
        </w:rPr>
        <w:t>ralf.biehl@haefele.de</w:t>
      </w:r>
    </w:p>
    <w:p w14:paraId="37565088" w14:textId="77777777" w:rsidR="003257C2" w:rsidRPr="001351BA" w:rsidRDefault="003257C2" w:rsidP="00B60ED7">
      <w:pPr>
        <w:ind w:right="283"/>
        <w:rPr>
          <w:rFonts w:ascii="Times" w:hAnsi="Times" w:cs="Times"/>
          <w:sz w:val="24"/>
          <w:lang w:val="en-US"/>
        </w:rPr>
      </w:pPr>
    </w:p>
    <w:p w14:paraId="026D2EB9" w14:textId="093C7037" w:rsidR="003257C2" w:rsidRPr="001351BA" w:rsidRDefault="003257C2" w:rsidP="00B60ED7">
      <w:pPr>
        <w:ind w:right="283"/>
        <w:rPr>
          <w:rFonts w:ascii="Times" w:hAnsi="Times" w:cs="Times"/>
          <w:sz w:val="24"/>
          <w:lang w:val="en-US"/>
        </w:rPr>
      </w:pPr>
    </w:p>
    <w:p w14:paraId="6EA9A80C" w14:textId="3448F726" w:rsidR="003257C2" w:rsidRPr="00EB0BD0" w:rsidRDefault="003257C2" w:rsidP="00B60ED7">
      <w:pPr>
        <w:ind w:right="283"/>
        <w:rPr>
          <w:rFonts w:ascii="Times" w:hAnsi="Times" w:cs="Times"/>
          <w:sz w:val="24"/>
        </w:rPr>
      </w:pPr>
      <w:r w:rsidRPr="00EB0BD0">
        <w:rPr>
          <w:rFonts w:ascii="Times" w:hAnsi="Times" w:cs="Times"/>
          <w:sz w:val="24"/>
        </w:rPr>
        <w:t>Bildtexte:</w:t>
      </w:r>
    </w:p>
    <w:p w14:paraId="6E3E467E" w14:textId="662339DF" w:rsidR="003257C2" w:rsidRPr="00EB0BD0" w:rsidRDefault="003257C2" w:rsidP="00B60ED7">
      <w:pPr>
        <w:ind w:right="283"/>
        <w:rPr>
          <w:rFonts w:ascii="Times" w:hAnsi="Times" w:cs="Times"/>
          <w:sz w:val="24"/>
        </w:rPr>
      </w:pPr>
    </w:p>
    <w:p w14:paraId="13FBE46C" w14:textId="6B35E8FB" w:rsidR="003257C2" w:rsidRPr="00EB0BD0" w:rsidRDefault="00B60ED7" w:rsidP="00B60ED7">
      <w:pPr>
        <w:ind w:right="283"/>
        <w:rPr>
          <w:rFonts w:ascii="Times" w:hAnsi="Times" w:cs="Times"/>
          <w:sz w:val="24"/>
        </w:rPr>
      </w:pPr>
      <w:r w:rsidRPr="00EB0BD0">
        <w:rPr>
          <w:rFonts w:ascii="Times" w:hAnsi="Times" w:cs="Times"/>
          <w:sz w:val="24"/>
        </w:rPr>
        <w:t>2606</w:t>
      </w:r>
      <w:r w:rsidR="003257C2" w:rsidRPr="00EB0BD0">
        <w:rPr>
          <w:rFonts w:ascii="Times" w:hAnsi="Times" w:cs="Times"/>
          <w:sz w:val="24"/>
        </w:rPr>
        <w:t>18-A_</w:t>
      </w:r>
      <w:r w:rsidR="00F44B68" w:rsidRPr="00EB0BD0">
        <w:rPr>
          <w:rFonts w:ascii="Times" w:hAnsi="Times" w:cs="Times"/>
          <w:sz w:val="24"/>
        </w:rPr>
        <w:t>fig</w:t>
      </w:r>
      <w:r w:rsidR="003257C2" w:rsidRPr="00EB0BD0">
        <w:rPr>
          <w:rFonts w:ascii="Times" w:hAnsi="Times" w:cs="Times"/>
          <w:sz w:val="24"/>
        </w:rPr>
        <w:t>1_JH Bayreuth.jpg</w:t>
      </w:r>
    </w:p>
    <w:p w14:paraId="1BEF9F6D" w14:textId="368ECE2C" w:rsidR="00591445" w:rsidRPr="003257C2" w:rsidRDefault="00591445" w:rsidP="00B60ED7">
      <w:pPr>
        <w:ind w:right="283"/>
        <w:rPr>
          <w:rFonts w:ascii="Times" w:hAnsi="Times" w:cs="Times"/>
          <w:sz w:val="24"/>
        </w:rPr>
      </w:pPr>
      <w:r w:rsidRPr="003257C2">
        <w:rPr>
          <w:rFonts w:ascii="Times" w:hAnsi="Times" w:cs="Times"/>
          <w:sz w:val="24"/>
        </w:rPr>
        <w:t xml:space="preserve">Der erste Neubau des Landesverbands Bayern seit den 1970er Jahren: Die Jugendherberge in Bayreuth vom Berliner Architekturbüro LAVA – Laboratory </w:t>
      </w:r>
      <w:proofErr w:type="spellStart"/>
      <w:r w:rsidRPr="003257C2">
        <w:rPr>
          <w:rFonts w:ascii="Times" w:hAnsi="Times" w:cs="Times"/>
          <w:sz w:val="24"/>
        </w:rPr>
        <w:t>for</w:t>
      </w:r>
      <w:proofErr w:type="spellEnd"/>
      <w:r w:rsidRPr="003257C2">
        <w:rPr>
          <w:rFonts w:ascii="Times" w:hAnsi="Times" w:cs="Times"/>
          <w:sz w:val="24"/>
        </w:rPr>
        <w:t xml:space="preserve"> </w:t>
      </w:r>
      <w:proofErr w:type="spellStart"/>
      <w:r w:rsidRPr="003257C2">
        <w:rPr>
          <w:rFonts w:ascii="Times" w:hAnsi="Times" w:cs="Times"/>
          <w:sz w:val="24"/>
        </w:rPr>
        <w:t>Visionary</w:t>
      </w:r>
      <w:proofErr w:type="spellEnd"/>
      <w:r w:rsidRPr="003257C2">
        <w:rPr>
          <w:rFonts w:ascii="Times" w:hAnsi="Times" w:cs="Times"/>
          <w:sz w:val="24"/>
        </w:rPr>
        <w:t xml:space="preserve"> Architecture – ist Sinnbild für eine gänzlich neue Herbergs-Generation. </w:t>
      </w:r>
    </w:p>
    <w:p w14:paraId="2B603E5D" w14:textId="77777777" w:rsidR="00591445" w:rsidRPr="003257C2" w:rsidRDefault="00591445" w:rsidP="00B60ED7">
      <w:pPr>
        <w:ind w:right="283"/>
        <w:rPr>
          <w:rFonts w:ascii="Times" w:hAnsi="Times" w:cs="Times"/>
          <w:sz w:val="24"/>
        </w:rPr>
      </w:pPr>
    </w:p>
    <w:p w14:paraId="23521B82" w14:textId="0E37C5EB" w:rsidR="00591445" w:rsidRDefault="00B60ED7" w:rsidP="00B60ED7">
      <w:pPr>
        <w:ind w:right="283"/>
        <w:rPr>
          <w:rFonts w:ascii="Times" w:hAnsi="Times" w:cs="Times"/>
          <w:sz w:val="24"/>
        </w:rPr>
      </w:pPr>
      <w:r>
        <w:rPr>
          <w:rFonts w:ascii="Times" w:hAnsi="Times" w:cs="Times"/>
          <w:sz w:val="24"/>
        </w:rPr>
        <w:t>2606</w:t>
      </w:r>
      <w:r w:rsidR="00591445">
        <w:rPr>
          <w:rFonts w:ascii="Times" w:hAnsi="Times" w:cs="Times"/>
          <w:sz w:val="24"/>
        </w:rPr>
        <w:t>18</w:t>
      </w:r>
      <w:r w:rsidR="00591445" w:rsidRPr="003257C2">
        <w:rPr>
          <w:rFonts w:ascii="Times" w:hAnsi="Times" w:cs="Times"/>
          <w:sz w:val="24"/>
        </w:rPr>
        <w:t>-A_</w:t>
      </w:r>
      <w:r w:rsidR="00F44B68">
        <w:rPr>
          <w:rFonts w:ascii="Times" w:hAnsi="Times" w:cs="Times"/>
          <w:sz w:val="24"/>
        </w:rPr>
        <w:t>fig</w:t>
      </w:r>
      <w:r w:rsidR="00591445">
        <w:rPr>
          <w:rFonts w:ascii="Times" w:hAnsi="Times" w:cs="Times"/>
          <w:sz w:val="24"/>
        </w:rPr>
        <w:t>2</w:t>
      </w:r>
      <w:r w:rsidR="00591445" w:rsidRPr="003257C2">
        <w:rPr>
          <w:rFonts w:ascii="Times" w:hAnsi="Times" w:cs="Times"/>
          <w:sz w:val="24"/>
        </w:rPr>
        <w:t>_JH Bayreuth.jpg</w:t>
      </w:r>
    </w:p>
    <w:p w14:paraId="0E0FD826" w14:textId="1F883A0A" w:rsidR="00591445" w:rsidRPr="00591445" w:rsidRDefault="00591445" w:rsidP="00B60ED7">
      <w:pPr>
        <w:ind w:right="283"/>
        <w:rPr>
          <w:rFonts w:ascii="Times" w:hAnsi="Times" w:cs="Times"/>
          <w:sz w:val="24"/>
        </w:rPr>
      </w:pPr>
      <w:r w:rsidRPr="00591445">
        <w:rPr>
          <w:rFonts w:ascii="Times" w:hAnsi="Times" w:cs="Times"/>
          <w:sz w:val="24"/>
        </w:rPr>
        <w:t xml:space="preserve">Wie ausgebreitete Arme öffnen sich die beiden Gebäudeflügel einem großen Vorplatz und heißen die Gäste willkommen. In ihrem Schnittpunkt befindet sich das große, über beide Geschosse offene Foyer. </w:t>
      </w:r>
    </w:p>
    <w:p w14:paraId="2B06603E" w14:textId="77777777" w:rsidR="00591445" w:rsidRPr="003257C2" w:rsidRDefault="00591445" w:rsidP="00B60ED7">
      <w:pPr>
        <w:ind w:right="283"/>
        <w:rPr>
          <w:rFonts w:ascii="Times" w:hAnsi="Times" w:cs="Times"/>
          <w:sz w:val="24"/>
        </w:rPr>
      </w:pPr>
    </w:p>
    <w:p w14:paraId="1FF61E60" w14:textId="0CB08F08" w:rsidR="00591445" w:rsidRDefault="00B60ED7" w:rsidP="00B60ED7">
      <w:pPr>
        <w:ind w:right="283"/>
        <w:rPr>
          <w:rFonts w:ascii="Times" w:hAnsi="Times" w:cs="Times"/>
          <w:sz w:val="24"/>
        </w:rPr>
      </w:pPr>
      <w:r>
        <w:rPr>
          <w:rFonts w:ascii="Times" w:hAnsi="Times" w:cs="Times"/>
          <w:sz w:val="24"/>
        </w:rPr>
        <w:t>2606</w:t>
      </w:r>
      <w:r w:rsidR="00591445">
        <w:rPr>
          <w:rFonts w:ascii="Times" w:hAnsi="Times" w:cs="Times"/>
          <w:sz w:val="24"/>
        </w:rPr>
        <w:t>18</w:t>
      </w:r>
      <w:r w:rsidR="00591445" w:rsidRPr="003257C2">
        <w:rPr>
          <w:rFonts w:ascii="Times" w:hAnsi="Times" w:cs="Times"/>
          <w:sz w:val="24"/>
        </w:rPr>
        <w:t>-A_</w:t>
      </w:r>
      <w:r w:rsidR="00F44B68">
        <w:rPr>
          <w:rFonts w:ascii="Times" w:hAnsi="Times" w:cs="Times"/>
          <w:sz w:val="24"/>
        </w:rPr>
        <w:t>fig</w:t>
      </w:r>
      <w:r w:rsidR="00591445">
        <w:rPr>
          <w:rFonts w:ascii="Times" w:hAnsi="Times" w:cs="Times"/>
          <w:sz w:val="24"/>
        </w:rPr>
        <w:t>3</w:t>
      </w:r>
      <w:r w:rsidR="00591445" w:rsidRPr="003257C2">
        <w:rPr>
          <w:rFonts w:ascii="Times" w:hAnsi="Times" w:cs="Times"/>
          <w:sz w:val="24"/>
        </w:rPr>
        <w:t>_JH Bayreuth.jpg</w:t>
      </w:r>
    </w:p>
    <w:p w14:paraId="5E187187" w14:textId="4827531F" w:rsidR="00591445" w:rsidRPr="003257C2" w:rsidRDefault="00591445" w:rsidP="00B60ED7">
      <w:pPr>
        <w:ind w:right="283"/>
        <w:rPr>
          <w:rFonts w:ascii="Times" w:hAnsi="Times" w:cs="Times"/>
          <w:sz w:val="24"/>
        </w:rPr>
      </w:pPr>
      <w:r w:rsidRPr="003257C2">
        <w:rPr>
          <w:rFonts w:ascii="Times" w:hAnsi="Times" w:cs="Times"/>
          <w:sz w:val="24"/>
        </w:rPr>
        <w:t xml:space="preserve">Die zentrale Eingangszone mit Treppenanlage und Lift ist das kommunikative Herz des Hauses. Hier befindet sich auch die Rezeption, deren futuristisch anmutender Empfangstresen signalisiert: Hier ist unsere „Kommandozentrale“, hier werden unsere Gäste registriert. </w:t>
      </w:r>
    </w:p>
    <w:p w14:paraId="6AC82840" w14:textId="77777777" w:rsidR="00591445" w:rsidRPr="003257C2" w:rsidRDefault="00591445" w:rsidP="00B60ED7">
      <w:pPr>
        <w:ind w:right="283"/>
        <w:rPr>
          <w:rFonts w:ascii="Times" w:hAnsi="Times" w:cs="Times"/>
          <w:sz w:val="24"/>
        </w:rPr>
      </w:pPr>
    </w:p>
    <w:p w14:paraId="4D846885" w14:textId="6C6BE465" w:rsidR="00591445" w:rsidRDefault="00B60ED7" w:rsidP="00B60ED7">
      <w:pPr>
        <w:ind w:right="283"/>
        <w:rPr>
          <w:rFonts w:ascii="Times" w:hAnsi="Times" w:cs="Times"/>
          <w:sz w:val="24"/>
        </w:rPr>
      </w:pPr>
      <w:r>
        <w:rPr>
          <w:rFonts w:ascii="Times" w:hAnsi="Times" w:cs="Times"/>
          <w:sz w:val="24"/>
        </w:rPr>
        <w:t>2606</w:t>
      </w:r>
      <w:r w:rsidR="00591445">
        <w:rPr>
          <w:rFonts w:ascii="Times" w:hAnsi="Times" w:cs="Times"/>
          <w:sz w:val="24"/>
        </w:rPr>
        <w:t>18</w:t>
      </w:r>
      <w:r w:rsidR="00591445" w:rsidRPr="003257C2">
        <w:rPr>
          <w:rFonts w:ascii="Times" w:hAnsi="Times" w:cs="Times"/>
          <w:sz w:val="24"/>
        </w:rPr>
        <w:t>-A_</w:t>
      </w:r>
      <w:r w:rsidR="00F44B68">
        <w:rPr>
          <w:rFonts w:ascii="Times" w:hAnsi="Times" w:cs="Times"/>
          <w:sz w:val="24"/>
        </w:rPr>
        <w:t>fig</w:t>
      </w:r>
      <w:r w:rsidR="00591445">
        <w:rPr>
          <w:rFonts w:ascii="Times" w:hAnsi="Times" w:cs="Times"/>
          <w:sz w:val="24"/>
        </w:rPr>
        <w:t>4</w:t>
      </w:r>
      <w:r w:rsidR="00591445" w:rsidRPr="003257C2">
        <w:rPr>
          <w:rFonts w:ascii="Times" w:hAnsi="Times" w:cs="Times"/>
          <w:sz w:val="24"/>
        </w:rPr>
        <w:t>_JH Bayreuth.jpg</w:t>
      </w:r>
    </w:p>
    <w:p w14:paraId="642DF61E" w14:textId="27AC9CA9" w:rsidR="00591445" w:rsidRPr="003257C2" w:rsidRDefault="00591445" w:rsidP="00B60ED7">
      <w:pPr>
        <w:ind w:right="283"/>
        <w:rPr>
          <w:rFonts w:ascii="Times" w:hAnsi="Times" w:cs="Times"/>
          <w:sz w:val="24"/>
        </w:rPr>
      </w:pPr>
      <w:r w:rsidRPr="003257C2">
        <w:rPr>
          <w:rFonts w:ascii="Times" w:hAnsi="Times" w:cs="Times"/>
          <w:sz w:val="24"/>
        </w:rPr>
        <w:t>Im Innern des Neubaus korrespondieren Sichtbetonwände gestalterisch mit dem hölzernen Dachtragwerk. Tribünenartige Stufen verbinden beide Gebäudeetagen innen wie außen und bieten Platz für Kommunikation.</w:t>
      </w:r>
    </w:p>
    <w:p w14:paraId="5247D276" w14:textId="77777777" w:rsidR="00591445" w:rsidRDefault="00591445" w:rsidP="00B60ED7">
      <w:pPr>
        <w:ind w:right="283"/>
        <w:rPr>
          <w:rFonts w:ascii="Times" w:hAnsi="Times" w:cs="Times"/>
          <w:sz w:val="24"/>
        </w:rPr>
      </w:pPr>
    </w:p>
    <w:p w14:paraId="6BAAA788" w14:textId="0225E344" w:rsidR="00591445" w:rsidRDefault="00B60ED7" w:rsidP="00B60ED7">
      <w:pPr>
        <w:ind w:right="283"/>
        <w:rPr>
          <w:rFonts w:ascii="Times" w:hAnsi="Times" w:cs="Times"/>
          <w:sz w:val="24"/>
        </w:rPr>
      </w:pPr>
      <w:r>
        <w:rPr>
          <w:rFonts w:ascii="Times" w:hAnsi="Times" w:cs="Times"/>
          <w:sz w:val="24"/>
        </w:rPr>
        <w:t>2606</w:t>
      </w:r>
      <w:r w:rsidR="00591445">
        <w:rPr>
          <w:rFonts w:ascii="Times" w:hAnsi="Times" w:cs="Times"/>
          <w:sz w:val="24"/>
        </w:rPr>
        <w:t>18</w:t>
      </w:r>
      <w:r w:rsidR="00591445" w:rsidRPr="003257C2">
        <w:rPr>
          <w:rFonts w:ascii="Times" w:hAnsi="Times" w:cs="Times"/>
          <w:sz w:val="24"/>
        </w:rPr>
        <w:t>-A_</w:t>
      </w:r>
      <w:r w:rsidR="00F44B68">
        <w:rPr>
          <w:rFonts w:ascii="Times" w:hAnsi="Times" w:cs="Times"/>
          <w:sz w:val="24"/>
        </w:rPr>
        <w:t>fig</w:t>
      </w:r>
      <w:r w:rsidR="00591445">
        <w:rPr>
          <w:rFonts w:ascii="Times" w:hAnsi="Times" w:cs="Times"/>
          <w:sz w:val="24"/>
        </w:rPr>
        <w:t>5</w:t>
      </w:r>
      <w:r w:rsidR="00591445" w:rsidRPr="003257C2">
        <w:rPr>
          <w:rFonts w:ascii="Times" w:hAnsi="Times" w:cs="Times"/>
          <w:sz w:val="24"/>
        </w:rPr>
        <w:t>_JH Bayreuth.jpg</w:t>
      </w:r>
    </w:p>
    <w:p w14:paraId="4BD49BD0" w14:textId="2402D56A" w:rsidR="00591445" w:rsidRPr="003257C2" w:rsidRDefault="00591445" w:rsidP="00B60ED7">
      <w:pPr>
        <w:ind w:right="283"/>
        <w:rPr>
          <w:rFonts w:ascii="Times" w:hAnsi="Times" w:cs="Times"/>
          <w:sz w:val="24"/>
        </w:rPr>
      </w:pPr>
      <w:r w:rsidRPr="003257C2">
        <w:rPr>
          <w:rFonts w:ascii="Times" w:hAnsi="Times" w:cs="Times"/>
          <w:sz w:val="24"/>
        </w:rPr>
        <w:t xml:space="preserve">In der Jugendherberge der Zukunft ist das Schlüsselbrett fehl am Platz: Moderne, gebrandete </w:t>
      </w:r>
      <w:proofErr w:type="spellStart"/>
      <w:r w:rsidRPr="003257C2">
        <w:rPr>
          <w:rFonts w:ascii="Times" w:hAnsi="Times" w:cs="Times"/>
          <w:sz w:val="24"/>
        </w:rPr>
        <w:t>Keycards</w:t>
      </w:r>
      <w:proofErr w:type="spellEnd"/>
      <w:r w:rsidRPr="003257C2">
        <w:rPr>
          <w:rFonts w:ascii="Times" w:hAnsi="Times" w:cs="Times"/>
          <w:sz w:val="24"/>
        </w:rPr>
        <w:t xml:space="preserve"> des Häfele Identifikations- und Schließsystems Dialock haben die „Herbergsschlüssel“ abgelöst. Sie korrespondieren berührungslos auf Basis der passiven Transpondertechnologie mit den Dialock Türterminals.</w:t>
      </w:r>
    </w:p>
    <w:p w14:paraId="53094961" w14:textId="77777777" w:rsidR="00591445" w:rsidRPr="003257C2" w:rsidRDefault="00591445" w:rsidP="00B60ED7">
      <w:pPr>
        <w:ind w:right="283"/>
        <w:rPr>
          <w:rFonts w:ascii="Times" w:hAnsi="Times" w:cs="Times"/>
          <w:sz w:val="24"/>
        </w:rPr>
      </w:pPr>
    </w:p>
    <w:p w14:paraId="7EBB58BD" w14:textId="77777777" w:rsidR="00591445" w:rsidRDefault="00591445" w:rsidP="00B60ED7">
      <w:pPr>
        <w:suppressAutoHyphens w:val="0"/>
        <w:ind w:right="283"/>
        <w:rPr>
          <w:rFonts w:ascii="Times" w:hAnsi="Times" w:cs="Times"/>
          <w:sz w:val="24"/>
        </w:rPr>
      </w:pPr>
      <w:r>
        <w:rPr>
          <w:rFonts w:ascii="Times" w:hAnsi="Times" w:cs="Times"/>
          <w:sz w:val="24"/>
        </w:rPr>
        <w:br w:type="page"/>
      </w:r>
    </w:p>
    <w:p w14:paraId="0CE9F7DB" w14:textId="028C62D3" w:rsidR="00591445" w:rsidRDefault="00B60ED7" w:rsidP="00B60ED7">
      <w:pPr>
        <w:ind w:right="283"/>
        <w:rPr>
          <w:rFonts w:ascii="Times" w:hAnsi="Times" w:cs="Times"/>
          <w:sz w:val="24"/>
        </w:rPr>
      </w:pPr>
      <w:r>
        <w:rPr>
          <w:rFonts w:ascii="Times" w:hAnsi="Times" w:cs="Times"/>
          <w:sz w:val="24"/>
        </w:rPr>
        <w:lastRenderedPageBreak/>
        <w:t>2606</w:t>
      </w:r>
      <w:r w:rsidR="00591445">
        <w:rPr>
          <w:rFonts w:ascii="Times" w:hAnsi="Times" w:cs="Times"/>
          <w:sz w:val="24"/>
        </w:rPr>
        <w:t>18</w:t>
      </w:r>
      <w:r w:rsidR="00591445" w:rsidRPr="003257C2">
        <w:rPr>
          <w:rFonts w:ascii="Times" w:hAnsi="Times" w:cs="Times"/>
          <w:sz w:val="24"/>
        </w:rPr>
        <w:t>-A_</w:t>
      </w:r>
      <w:r w:rsidR="00F44B68">
        <w:rPr>
          <w:rFonts w:ascii="Times" w:hAnsi="Times" w:cs="Times"/>
          <w:sz w:val="24"/>
        </w:rPr>
        <w:t>fig</w:t>
      </w:r>
      <w:r w:rsidR="00591445">
        <w:rPr>
          <w:rFonts w:ascii="Times" w:hAnsi="Times" w:cs="Times"/>
          <w:sz w:val="24"/>
        </w:rPr>
        <w:t>6</w:t>
      </w:r>
      <w:r w:rsidR="00591445" w:rsidRPr="003257C2">
        <w:rPr>
          <w:rFonts w:ascii="Times" w:hAnsi="Times" w:cs="Times"/>
          <w:sz w:val="24"/>
        </w:rPr>
        <w:t>_JH Bayreuth.jpg</w:t>
      </w:r>
    </w:p>
    <w:p w14:paraId="29FDD087" w14:textId="1BC20B11" w:rsidR="00591445" w:rsidRPr="003257C2" w:rsidRDefault="00591445" w:rsidP="00B60ED7">
      <w:pPr>
        <w:ind w:right="283"/>
        <w:rPr>
          <w:rFonts w:ascii="Times" w:hAnsi="Times" w:cs="Times"/>
          <w:sz w:val="24"/>
        </w:rPr>
      </w:pPr>
      <w:r w:rsidRPr="003257C2">
        <w:rPr>
          <w:rFonts w:ascii="Times" w:hAnsi="Times" w:cs="Times"/>
          <w:sz w:val="24"/>
        </w:rPr>
        <w:t xml:space="preserve">Intelligente Türlösungen gehören zur Kernkompetenz von Häfele: Zargen, Türblätter und Oberflächen, Beschläge und elektronische Schließsysteme – individuell kombiniert und als System geliefert – so präsentiert sich das Baukastensystem „Die Hoteltür“ als geprüfte Einheit der drei deutschen Markenhersteller Herholz, Pfleiderer und Häfele. </w:t>
      </w:r>
    </w:p>
    <w:p w14:paraId="0976B258" w14:textId="77777777" w:rsidR="00591445" w:rsidRPr="003257C2" w:rsidRDefault="00591445" w:rsidP="00B60ED7">
      <w:pPr>
        <w:ind w:right="283"/>
        <w:rPr>
          <w:rFonts w:ascii="Times" w:hAnsi="Times" w:cs="Times"/>
          <w:sz w:val="24"/>
        </w:rPr>
      </w:pPr>
    </w:p>
    <w:p w14:paraId="06D65252" w14:textId="5EB7F831" w:rsidR="00591445" w:rsidRDefault="00B60ED7" w:rsidP="00B60ED7">
      <w:pPr>
        <w:ind w:right="283"/>
        <w:rPr>
          <w:rFonts w:ascii="Times" w:hAnsi="Times" w:cs="Times"/>
          <w:sz w:val="24"/>
        </w:rPr>
      </w:pPr>
      <w:r>
        <w:rPr>
          <w:rFonts w:ascii="Times" w:hAnsi="Times" w:cs="Times"/>
          <w:sz w:val="24"/>
        </w:rPr>
        <w:t>2606</w:t>
      </w:r>
      <w:r w:rsidR="00591445">
        <w:rPr>
          <w:rFonts w:ascii="Times" w:hAnsi="Times" w:cs="Times"/>
          <w:sz w:val="24"/>
        </w:rPr>
        <w:t>18</w:t>
      </w:r>
      <w:r w:rsidR="00591445" w:rsidRPr="003257C2">
        <w:rPr>
          <w:rFonts w:ascii="Times" w:hAnsi="Times" w:cs="Times"/>
          <w:sz w:val="24"/>
        </w:rPr>
        <w:t>-A_</w:t>
      </w:r>
      <w:r w:rsidR="00F44B68">
        <w:rPr>
          <w:rFonts w:ascii="Times" w:hAnsi="Times" w:cs="Times"/>
          <w:sz w:val="24"/>
        </w:rPr>
        <w:t>fig</w:t>
      </w:r>
      <w:r w:rsidR="00591445">
        <w:rPr>
          <w:rFonts w:ascii="Times" w:hAnsi="Times" w:cs="Times"/>
          <w:sz w:val="24"/>
        </w:rPr>
        <w:t>7</w:t>
      </w:r>
      <w:r w:rsidR="00591445" w:rsidRPr="003257C2">
        <w:rPr>
          <w:rFonts w:ascii="Times" w:hAnsi="Times" w:cs="Times"/>
          <w:sz w:val="24"/>
        </w:rPr>
        <w:t>_JH Bayreuth.jpg</w:t>
      </w:r>
    </w:p>
    <w:p w14:paraId="642BDD30" w14:textId="7E2F508E" w:rsidR="001351BA" w:rsidRDefault="001351BA" w:rsidP="00B60ED7">
      <w:pPr>
        <w:ind w:right="283"/>
        <w:rPr>
          <w:rFonts w:ascii="Times" w:hAnsi="Times" w:cs="Times"/>
          <w:sz w:val="24"/>
        </w:rPr>
      </w:pPr>
      <w:r w:rsidRPr="003257C2">
        <w:rPr>
          <w:rFonts w:ascii="Times" w:hAnsi="Times" w:cs="Times"/>
          <w:sz w:val="24"/>
        </w:rPr>
        <w:t>Die schallgedämmten und mit heller Seekiefer beplankten Holztrennwände in den Gästezimmern sind als „Erlebniswände mit Lounge</w:t>
      </w:r>
      <w:r>
        <w:rPr>
          <w:rFonts w:ascii="Times" w:hAnsi="Times" w:cs="Times"/>
          <w:sz w:val="24"/>
        </w:rPr>
        <w:t>-</w:t>
      </w:r>
      <w:r w:rsidRPr="003257C2">
        <w:rPr>
          <w:rFonts w:ascii="Times" w:hAnsi="Times" w:cs="Times"/>
          <w:sz w:val="24"/>
        </w:rPr>
        <w:t xml:space="preserve">Charakter“ gestaltet. Sie beinhalten kuschelige Schlafkojen, mit grünem Resopal ausgekleidete Schreibtischnischen und offene Garderobenfächer. </w:t>
      </w:r>
    </w:p>
    <w:p w14:paraId="5BF05C09" w14:textId="77777777" w:rsidR="001351BA" w:rsidRPr="003257C2" w:rsidRDefault="001351BA" w:rsidP="00B60ED7">
      <w:pPr>
        <w:ind w:right="283"/>
        <w:rPr>
          <w:rFonts w:ascii="Times" w:hAnsi="Times" w:cs="Times"/>
          <w:sz w:val="24"/>
        </w:rPr>
      </w:pPr>
    </w:p>
    <w:p w14:paraId="328AF541" w14:textId="52B961D6" w:rsidR="00591445" w:rsidRDefault="00B60ED7" w:rsidP="00B60ED7">
      <w:pPr>
        <w:ind w:right="283"/>
        <w:rPr>
          <w:rFonts w:ascii="Times" w:hAnsi="Times" w:cs="Times"/>
          <w:sz w:val="24"/>
        </w:rPr>
      </w:pPr>
      <w:r>
        <w:rPr>
          <w:rFonts w:ascii="Times" w:hAnsi="Times" w:cs="Times"/>
          <w:sz w:val="24"/>
        </w:rPr>
        <w:t>2606</w:t>
      </w:r>
      <w:r w:rsidR="00591445">
        <w:rPr>
          <w:rFonts w:ascii="Times" w:hAnsi="Times" w:cs="Times"/>
          <w:sz w:val="24"/>
        </w:rPr>
        <w:t>18</w:t>
      </w:r>
      <w:r w:rsidR="00591445" w:rsidRPr="003257C2">
        <w:rPr>
          <w:rFonts w:ascii="Times" w:hAnsi="Times" w:cs="Times"/>
          <w:sz w:val="24"/>
        </w:rPr>
        <w:t>-A_</w:t>
      </w:r>
      <w:r w:rsidR="00F44B68">
        <w:rPr>
          <w:rFonts w:ascii="Times" w:hAnsi="Times" w:cs="Times"/>
          <w:sz w:val="24"/>
        </w:rPr>
        <w:t>fig</w:t>
      </w:r>
      <w:r w:rsidR="00591445">
        <w:rPr>
          <w:rFonts w:ascii="Times" w:hAnsi="Times" w:cs="Times"/>
          <w:sz w:val="24"/>
        </w:rPr>
        <w:t>8</w:t>
      </w:r>
      <w:r w:rsidR="00591445" w:rsidRPr="003257C2">
        <w:rPr>
          <w:rFonts w:ascii="Times" w:hAnsi="Times" w:cs="Times"/>
          <w:sz w:val="24"/>
        </w:rPr>
        <w:t>_JH Bayreuth.jpg</w:t>
      </w:r>
    </w:p>
    <w:p w14:paraId="7731BC27" w14:textId="78325F6E" w:rsidR="001351BA" w:rsidRPr="003257C2" w:rsidRDefault="001351BA" w:rsidP="00B60ED7">
      <w:pPr>
        <w:ind w:right="283"/>
        <w:rPr>
          <w:rFonts w:ascii="Times" w:hAnsi="Times" w:cs="Times"/>
          <w:sz w:val="24"/>
        </w:rPr>
      </w:pPr>
      <w:r w:rsidRPr="003257C2">
        <w:rPr>
          <w:rFonts w:ascii="Times" w:hAnsi="Times" w:cs="Times"/>
          <w:sz w:val="24"/>
        </w:rPr>
        <w:t xml:space="preserve">Statt der obligatorischen Spinde kommen stabile Schubladen-Boxen unter den Betten zum Einsatz, in denen sogar große Koffer Platz finden. Die darin verbauten Schwerlastauszüge Accuride sowie die </w:t>
      </w:r>
      <w:proofErr w:type="spellStart"/>
      <w:r w:rsidRPr="003257C2">
        <w:rPr>
          <w:rFonts w:ascii="Times" w:hAnsi="Times" w:cs="Times"/>
          <w:sz w:val="24"/>
        </w:rPr>
        <w:t>Symo</w:t>
      </w:r>
      <w:proofErr w:type="spellEnd"/>
      <w:r w:rsidRPr="003257C2">
        <w:rPr>
          <w:rFonts w:ascii="Times" w:hAnsi="Times" w:cs="Times"/>
          <w:sz w:val="24"/>
        </w:rPr>
        <w:t>-Möbelschlösser stammen ebenfalls aus dem umfangreichen Sortiment von Häfele.</w:t>
      </w:r>
    </w:p>
    <w:p w14:paraId="71F149A0" w14:textId="77777777" w:rsidR="00591445" w:rsidRPr="003257C2" w:rsidRDefault="00591445" w:rsidP="00B60ED7">
      <w:pPr>
        <w:ind w:right="283"/>
        <w:rPr>
          <w:rFonts w:ascii="Times" w:hAnsi="Times" w:cs="Times"/>
          <w:sz w:val="24"/>
        </w:rPr>
      </w:pPr>
    </w:p>
    <w:p w14:paraId="17EF7B15" w14:textId="2CEB3279" w:rsidR="00591445" w:rsidRDefault="00B60ED7" w:rsidP="00B60ED7">
      <w:pPr>
        <w:ind w:right="283"/>
        <w:rPr>
          <w:rFonts w:ascii="Times" w:hAnsi="Times" w:cs="Times"/>
          <w:sz w:val="24"/>
        </w:rPr>
      </w:pPr>
      <w:r>
        <w:rPr>
          <w:rFonts w:ascii="Times" w:hAnsi="Times" w:cs="Times"/>
          <w:sz w:val="24"/>
        </w:rPr>
        <w:t>2606</w:t>
      </w:r>
      <w:r w:rsidR="00591445">
        <w:rPr>
          <w:rFonts w:ascii="Times" w:hAnsi="Times" w:cs="Times"/>
          <w:sz w:val="24"/>
        </w:rPr>
        <w:t>18</w:t>
      </w:r>
      <w:r w:rsidR="00591445" w:rsidRPr="003257C2">
        <w:rPr>
          <w:rFonts w:ascii="Times" w:hAnsi="Times" w:cs="Times"/>
          <w:sz w:val="24"/>
        </w:rPr>
        <w:t>-A_</w:t>
      </w:r>
      <w:r w:rsidR="00F44B68">
        <w:rPr>
          <w:rFonts w:ascii="Times" w:hAnsi="Times" w:cs="Times"/>
          <w:sz w:val="24"/>
        </w:rPr>
        <w:t>fig</w:t>
      </w:r>
      <w:r w:rsidR="00591445">
        <w:rPr>
          <w:rFonts w:ascii="Times" w:hAnsi="Times" w:cs="Times"/>
          <w:sz w:val="24"/>
        </w:rPr>
        <w:t>9</w:t>
      </w:r>
      <w:r w:rsidR="00591445" w:rsidRPr="003257C2">
        <w:rPr>
          <w:rFonts w:ascii="Times" w:hAnsi="Times" w:cs="Times"/>
          <w:sz w:val="24"/>
        </w:rPr>
        <w:t>_</w:t>
      </w:r>
      <w:bookmarkStart w:id="0" w:name="_GoBack"/>
      <w:bookmarkEnd w:id="0"/>
      <w:r w:rsidR="00591445" w:rsidRPr="003257C2">
        <w:rPr>
          <w:rFonts w:ascii="Times" w:hAnsi="Times" w:cs="Times"/>
          <w:sz w:val="24"/>
        </w:rPr>
        <w:t>JH Bayreuth.jpg</w:t>
      </w:r>
    </w:p>
    <w:p w14:paraId="0C5A5D25" w14:textId="3F83E4F0" w:rsidR="001351BA" w:rsidRDefault="001351BA" w:rsidP="00B60ED7">
      <w:pPr>
        <w:ind w:right="283"/>
        <w:rPr>
          <w:rFonts w:ascii="Times" w:hAnsi="Times" w:cs="Times"/>
          <w:sz w:val="24"/>
        </w:rPr>
      </w:pPr>
      <w:r w:rsidRPr="003257C2">
        <w:rPr>
          <w:rFonts w:ascii="Times" w:hAnsi="Times" w:cs="Times"/>
          <w:sz w:val="24"/>
        </w:rPr>
        <w:t xml:space="preserve">Die Jugendherberge Bayreuth besitzt einen umfangreichen Seminarbereich. Im Obergeschoss befinden sich neben einem Multifunktionsraum zwei kleinere und ein großer Seminarraum. Dieser kann über Trennwandsysteme Slido Wall von Häfele in bis zu drei separate Schulungsbereiche geteilt werden. </w:t>
      </w:r>
    </w:p>
    <w:p w14:paraId="706D2D63" w14:textId="77777777" w:rsidR="001351BA" w:rsidRPr="003257C2" w:rsidRDefault="001351BA" w:rsidP="00B60ED7">
      <w:pPr>
        <w:ind w:right="283"/>
        <w:rPr>
          <w:rFonts w:ascii="Times" w:hAnsi="Times" w:cs="Times"/>
          <w:sz w:val="24"/>
        </w:rPr>
      </w:pPr>
    </w:p>
    <w:p w14:paraId="5146BC5C" w14:textId="77777777" w:rsidR="00B70A2F" w:rsidRDefault="002D4654" w:rsidP="00B60ED7">
      <w:pPr>
        <w:ind w:right="283"/>
        <w:jc w:val="right"/>
        <w:rPr>
          <w:b/>
          <w:sz w:val="16"/>
        </w:rPr>
      </w:pPr>
      <w:r>
        <w:rPr>
          <w:rFonts w:ascii="Times" w:hAnsi="Times" w:cs="Times"/>
          <w:sz w:val="24"/>
        </w:rPr>
        <w:t>Fotos: Häfele</w:t>
      </w:r>
    </w:p>
    <w:p w14:paraId="7E956E5C" w14:textId="74484670" w:rsidR="00C05E79" w:rsidRDefault="00C05E79" w:rsidP="00B60ED7">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283"/>
        <w:rPr>
          <w:b/>
          <w:sz w:val="16"/>
        </w:rPr>
      </w:pPr>
    </w:p>
    <w:p w14:paraId="13C33997" w14:textId="41F2AD45" w:rsidR="00591445" w:rsidRDefault="00591445">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15EE00FE" w14:textId="66A8CA57" w:rsidR="001351BA" w:rsidRDefault="001351BA">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7467630A" w14:textId="77777777" w:rsidR="001351BA" w:rsidRDefault="001351BA">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35ECA7C5" w14:textId="77777777" w:rsidR="00B70A2F" w:rsidRDefault="00B70A2F" w:rsidP="00B90A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134"/>
        <w:rPr>
          <w:b/>
          <w:sz w:val="16"/>
        </w:rPr>
      </w:pPr>
    </w:p>
    <w:p w14:paraId="365EB610" w14:textId="438515EB" w:rsidR="00B70A2F" w:rsidRDefault="00D71270">
      <w:pPr>
        <w:ind w:right="-1134"/>
      </w:pPr>
      <w:r w:rsidRPr="00D71270">
        <w:rPr>
          <w:rFonts w:ascii="Arial" w:hAnsi="Arial"/>
          <w:b/>
          <w:sz w:val="16"/>
          <w:szCs w:val="22"/>
          <w:lang w:eastAsia="ar-SA"/>
        </w:rPr>
        <w:t>Häfele</w:t>
      </w:r>
      <w:r w:rsidRPr="00D71270">
        <w:rPr>
          <w:rFonts w:ascii="Arial" w:hAnsi="Arial"/>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fünf Werken in Deutschland und Ungarn. Im Geschäftsjahr 2017 erzielte die Häfele Gruppe bei einem Exportanteil von 80% mit über 7600 Mitarbeitern, 37 Tochterunternehmen und zahlreichen weiteren Vertretungen weltweit einen Umsatz von 1,38 Mrd. Euro.</w:t>
      </w:r>
    </w:p>
    <w:sectPr w:rsidR="00B70A2F" w:rsidSect="00DA3B1D">
      <w:headerReference w:type="default" r:id="rId8"/>
      <w:footerReference w:type="default" r:id="rId9"/>
      <w:pgSz w:w="11906" w:h="16838"/>
      <w:pgMar w:top="1701" w:right="2550" w:bottom="1843" w:left="1418" w:header="720" w:footer="720" w:gutter="0"/>
      <w:cols w:space="720"/>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BDF4F" w14:textId="77777777" w:rsidR="009F1F0F" w:rsidRDefault="009F1F0F">
      <w:r>
        <w:separator/>
      </w:r>
    </w:p>
  </w:endnote>
  <w:endnote w:type="continuationSeparator" w:id="0">
    <w:p w14:paraId="42991E15" w14:textId="77777777" w:rsidR="009F1F0F" w:rsidRDefault="009F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9285" w14:textId="77777777" w:rsidR="009F1F0F" w:rsidRPr="00C57682" w:rsidRDefault="009F1F0F">
    <w:pPr>
      <w:rPr>
        <w:rFonts w:ascii="Arial" w:hAnsi="Arial" w:cs="Arial"/>
        <w:i/>
        <w:sz w:val="17"/>
      </w:rPr>
    </w:pPr>
    <w:r w:rsidRPr="00C57682">
      <w:rPr>
        <w:rFonts w:ascii="Arial" w:hAnsi="Arial" w:cs="Arial"/>
        <w:i/>
        <w:sz w:val="17"/>
      </w:rPr>
      <w:t>Presse-Kontakt: </w:t>
    </w:r>
  </w:p>
  <w:p w14:paraId="4649A473" w14:textId="77777777" w:rsidR="009F1F0F" w:rsidRPr="00C57682" w:rsidRDefault="009F1F0F">
    <w:pPr>
      <w:ind w:right="-1703"/>
      <w:rPr>
        <w:rFonts w:ascii="Arial" w:hAnsi="Arial" w:cs="Arial"/>
      </w:rPr>
    </w:pPr>
    <w:r w:rsidRPr="00C57682">
      <w:rPr>
        <w:rFonts w:ascii="Arial" w:hAnsi="Arial" w:cs="Arial"/>
        <w:i/>
        <w:sz w:val="17"/>
      </w:rPr>
      <w:t>Pressebüro Köhler ∙ D-75394 Oberreichenbach ∙ Phone +49 7051 93690-0 ∙ info@koehlerpress.de</w:t>
    </w:r>
  </w:p>
  <w:p w14:paraId="1236A918" w14:textId="77777777" w:rsidR="009F1F0F" w:rsidRDefault="009F1F0F">
    <w:pPr>
      <w:rPr>
        <w:rFonts w:ascii="Helvetica" w:hAnsi="Helvetica" w:cs="Helvetica"/>
      </w:rPr>
    </w:pPr>
  </w:p>
  <w:p w14:paraId="5601C4F9" w14:textId="77777777" w:rsidR="009F1F0F" w:rsidRPr="00C57682" w:rsidRDefault="009F1F0F">
    <w:pPr>
      <w:ind w:right="-1703"/>
      <w:rPr>
        <w:rFonts w:ascii="Arial" w:hAnsi="Arial" w:cs="Arial"/>
        <w:sz w:val="17"/>
        <w:szCs w:val="17"/>
      </w:rPr>
    </w:pPr>
    <w:r w:rsidRPr="00C57682">
      <w:rPr>
        <w:rFonts w:ascii="Arial" w:hAnsi="Arial" w:cs="Arial"/>
        <w:b/>
        <w:sz w:val="17"/>
        <w:szCs w:val="17"/>
      </w:rPr>
      <w:t>Häfele GmbH &amp; Co KG</w:t>
    </w:r>
    <w:r w:rsidRPr="00C57682">
      <w:rPr>
        <w:rFonts w:ascii="Arial" w:hAnsi="Arial" w:cs="Arial"/>
        <w:sz w:val="17"/>
        <w:szCs w:val="17"/>
      </w:rPr>
      <w:t xml:space="preserve"> ∙ Postfach 1237 ∙ D-72192 Nagold ∙ Phone +49 7452 95-0 ∙ Fax +49 7452 95-283</w:t>
    </w:r>
  </w:p>
  <w:p w14:paraId="1CEE7AB2" w14:textId="77777777" w:rsidR="009F1F0F" w:rsidRPr="00C57682" w:rsidRDefault="009F1F0F">
    <w:pPr>
      <w:ind w:left="1843"/>
      <w:rPr>
        <w:rFonts w:ascii="Arial" w:hAnsi="Arial" w:cs="Arial"/>
        <w:sz w:val="17"/>
        <w:szCs w:val="17"/>
      </w:rPr>
    </w:pPr>
    <w:r w:rsidRPr="00C57682">
      <w:rPr>
        <w:rFonts w:ascii="Arial" w:hAnsi="Arial" w:cs="Arial"/>
        <w:sz w:val="17"/>
        <w:szCs w:val="17"/>
      </w:rPr>
      <w:t xml:space="preserve">  </w:t>
    </w:r>
    <w:hyperlink r:id="rId1">
      <w:r w:rsidRPr="00C57682">
        <w:rPr>
          <w:rStyle w:val="Internetlink"/>
          <w:rFonts w:ascii="Arial" w:hAnsi="Arial" w:cs="Arial"/>
          <w:sz w:val="17"/>
          <w:szCs w:val="17"/>
        </w:rPr>
        <w:t>info@haefele.de</w:t>
      </w:r>
    </w:hyperlink>
    <w:r w:rsidRPr="00C57682">
      <w:rPr>
        <w:rFonts w:ascii="Arial" w:hAnsi="Arial" w:cs="Arial"/>
        <w:sz w:val="17"/>
        <w:szCs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A9228" w14:textId="77777777" w:rsidR="009F1F0F" w:rsidRDefault="009F1F0F">
      <w:r>
        <w:separator/>
      </w:r>
    </w:p>
  </w:footnote>
  <w:footnote w:type="continuationSeparator" w:id="0">
    <w:p w14:paraId="692179EA" w14:textId="77777777" w:rsidR="009F1F0F" w:rsidRDefault="009F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105A" w14:textId="77777777" w:rsidR="009F1F0F" w:rsidRDefault="009F1F0F">
    <w:pPr>
      <w:ind w:right="-1134"/>
      <w:jc w:val="right"/>
      <w:rPr>
        <w:b/>
        <w:sz w:val="12"/>
        <w:lang w:val="fr-FR"/>
      </w:rPr>
    </w:pPr>
  </w:p>
  <w:p w14:paraId="75D3062A" w14:textId="77777777" w:rsidR="009F1F0F" w:rsidRDefault="009F1F0F">
    <w:pPr>
      <w:tabs>
        <w:tab w:val="left" w:pos="8343"/>
      </w:tabs>
      <w:ind w:right="-1134"/>
      <w:jc w:val="right"/>
      <w:rPr>
        <w:b/>
        <w:lang w:val="fr-FR"/>
      </w:rPr>
    </w:pPr>
    <w:r>
      <w:rPr>
        <w:noProof/>
      </w:rPr>
      <w:drawing>
        <wp:inline distT="0" distB="0" distL="0" distR="12700" wp14:anchorId="4B1F2FEF" wp14:editId="067EB799">
          <wp:extent cx="1917700" cy="3048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1917700" cy="304800"/>
                  </a:xfrm>
                  <a:prstGeom prst="rect">
                    <a:avLst/>
                  </a:prstGeom>
                </pic:spPr>
              </pic:pic>
            </a:graphicData>
          </a:graphic>
        </wp:inline>
      </w:drawing>
    </w:r>
  </w:p>
  <w:p w14:paraId="3BA05F50" w14:textId="77777777" w:rsidR="009F1F0F" w:rsidRDefault="009F1F0F">
    <w:pPr>
      <w:rPr>
        <w:b/>
        <w:lang w:val="fr-FR"/>
      </w:rPr>
    </w:pPr>
  </w:p>
  <w:p w14:paraId="127542D4" w14:textId="77777777" w:rsidR="009F1F0F" w:rsidRDefault="009F1F0F">
    <w:pPr>
      <w:rPr>
        <w:b/>
        <w:color w:val="808080"/>
        <w:lang w:val="fr-FR"/>
      </w:rPr>
    </w:pPr>
  </w:p>
  <w:p w14:paraId="37916C6C" w14:textId="77777777" w:rsidR="009F1F0F" w:rsidRDefault="009F1F0F">
    <w:pPr>
      <w:rPr>
        <w:b/>
        <w:color w:val="808080"/>
        <w:lang w:val="fr-FR"/>
      </w:rPr>
    </w:pPr>
  </w:p>
  <w:p w14:paraId="60F947EB" w14:textId="77777777" w:rsidR="009F1F0F" w:rsidRPr="00C57682" w:rsidRDefault="009F1F0F">
    <w:pPr>
      <w:rPr>
        <w:rFonts w:ascii="Arial" w:hAnsi="Arial" w:cs="Arial"/>
        <w:sz w:val="22"/>
        <w:szCs w:val="22"/>
        <w:lang w:val="fr-FR"/>
      </w:rPr>
    </w:pPr>
    <w:r w:rsidRPr="00C57682">
      <w:rPr>
        <w:rFonts w:ascii="Arial" w:hAnsi="Arial" w:cs="Arial"/>
        <w:b/>
        <w:sz w:val="22"/>
        <w:szCs w:val="22"/>
        <w:lang w:val="fr-FR"/>
      </w:rPr>
      <w:t>Presse-Information ∙ Press Release ∙ Information de Presse</w:t>
    </w:r>
  </w:p>
  <w:p w14:paraId="5648F6A9" w14:textId="1FF3690F" w:rsidR="009F1F0F" w:rsidRPr="00E90036" w:rsidRDefault="009F1F0F">
    <w:pPr>
      <w:spacing w:before="60"/>
      <w:rPr>
        <w:rFonts w:ascii="Arial" w:hAnsi="Arial" w:cs="Arial"/>
        <w:sz w:val="16"/>
        <w:lang w:val="en-US"/>
      </w:rPr>
    </w:pPr>
    <w:r w:rsidRPr="00C57682">
      <w:rPr>
        <w:rFonts w:ascii="Arial" w:hAnsi="Arial" w:cs="Arial"/>
        <w:sz w:val="16"/>
        <w:lang w:val="fr-FR"/>
      </w:rPr>
      <w:t xml:space="preserve">No. : </w:t>
    </w:r>
    <w:r w:rsidR="00B60ED7">
      <w:rPr>
        <w:rFonts w:ascii="Arial" w:hAnsi="Arial" w:cs="Arial"/>
        <w:sz w:val="16"/>
        <w:lang w:val="fr-FR"/>
      </w:rPr>
      <w:t>26</w:t>
    </w:r>
    <w:r w:rsidRPr="00C57682">
      <w:rPr>
        <w:rFonts w:ascii="Arial" w:hAnsi="Arial" w:cs="Arial"/>
        <w:sz w:val="16"/>
        <w:lang w:val="fr-FR"/>
      </w:rPr>
      <w:t>/</w:t>
    </w:r>
    <w:r w:rsidR="00B60ED7">
      <w:rPr>
        <w:rFonts w:ascii="Arial" w:hAnsi="Arial" w:cs="Arial"/>
        <w:sz w:val="16"/>
        <w:lang w:val="fr-FR"/>
      </w:rPr>
      <w:t>06</w:t>
    </w:r>
    <w:r w:rsidRPr="00C57682">
      <w:rPr>
        <w:rFonts w:ascii="Arial" w:hAnsi="Arial" w:cs="Arial"/>
        <w:sz w:val="16"/>
        <w:lang w:val="fr-FR"/>
      </w:rPr>
      <w:t>/1</w:t>
    </w:r>
    <w:r w:rsidR="003257C2">
      <w:rPr>
        <w:rFonts w:ascii="Arial" w:hAnsi="Arial" w:cs="Arial"/>
        <w:sz w:val="16"/>
        <w:lang w:val="fr-FR"/>
      </w:rPr>
      <w:t>8</w:t>
    </w:r>
    <w:r w:rsidRPr="00C57682">
      <w:rPr>
        <w:rFonts w:ascii="Arial" w:hAnsi="Arial" w:cs="Arial"/>
        <w:sz w:val="16"/>
        <w:lang w:val="fr-FR"/>
      </w:rPr>
      <w:t>-A</w:t>
    </w:r>
  </w:p>
  <w:p w14:paraId="482B87A3" w14:textId="3245A519" w:rsidR="009F1F0F" w:rsidRPr="00810D72" w:rsidRDefault="009F1F0F">
    <w:pPr>
      <w:pStyle w:val="Kopfzeile1"/>
      <w:ind w:right="-1134"/>
      <w:jc w:val="right"/>
      <w:rPr>
        <w:sz w:val="16"/>
        <w:szCs w:val="16"/>
      </w:rPr>
    </w:pPr>
    <w:r w:rsidRPr="00810D72">
      <w:rPr>
        <w:sz w:val="16"/>
        <w:szCs w:val="16"/>
      </w:rPr>
      <w:t xml:space="preserve">Seite </w:t>
    </w:r>
    <w:r w:rsidRPr="00810D72">
      <w:rPr>
        <w:sz w:val="16"/>
        <w:szCs w:val="16"/>
      </w:rPr>
      <w:fldChar w:fldCharType="begin"/>
    </w:r>
    <w:r w:rsidRPr="00810D72">
      <w:rPr>
        <w:sz w:val="16"/>
        <w:szCs w:val="16"/>
      </w:rPr>
      <w:instrText>PAGE</w:instrText>
    </w:r>
    <w:r w:rsidRPr="00810D72">
      <w:rPr>
        <w:sz w:val="16"/>
        <w:szCs w:val="16"/>
      </w:rPr>
      <w:fldChar w:fldCharType="separate"/>
    </w:r>
    <w:r w:rsidR="0015185B">
      <w:rPr>
        <w:noProof/>
        <w:sz w:val="16"/>
        <w:szCs w:val="16"/>
      </w:rPr>
      <w:t>1</w:t>
    </w:r>
    <w:r w:rsidRPr="00810D72">
      <w:rPr>
        <w:sz w:val="16"/>
        <w:szCs w:val="16"/>
      </w:rPr>
      <w:fldChar w:fldCharType="end"/>
    </w:r>
    <w:r w:rsidRPr="00810D72">
      <w:rPr>
        <w:sz w:val="16"/>
        <w:szCs w:val="16"/>
      </w:rPr>
      <w:t xml:space="preserve"> von </w:t>
    </w:r>
    <w:r w:rsidRPr="00810D72">
      <w:rPr>
        <w:sz w:val="16"/>
        <w:szCs w:val="16"/>
      </w:rPr>
      <w:fldChar w:fldCharType="begin"/>
    </w:r>
    <w:r w:rsidRPr="00810D72">
      <w:rPr>
        <w:sz w:val="16"/>
        <w:szCs w:val="16"/>
      </w:rPr>
      <w:instrText>NUMPAGES</w:instrText>
    </w:r>
    <w:r w:rsidRPr="00810D72">
      <w:rPr>
        <w:sz w:val="16"/>
        <w:szCs w:val="16"/>
      </w:rPr>
      <w:fldChar w:fldCharType="separate"/>
    </w:r>
    <w:r w:rsidR="0015185B">
      <w:rPr>
        <w:noProof/>
        <w:sz w:val="16"/>
        <w:szCs w:val="16"/>
      </w:rPr>
      <w:t>7</w:t>
    </w:r>
    <w:r w:rsidRPr="00810D72">
      <w:rPr>
        <w:sz w:val="16"/>
        <w:szCs w:val="16"/>
      </w:rPr>
      <w:fldChar w:fldCharType="end"/>
    </w:r>
  </w:p>
  <w:p w14:paraId="48FF54AD" w14:textId="77777777" w:rsidR="009F1F0F" w:rsidRDefault="009F1F0F">
    <w:pPr>
      <w:pStyle w:val="Kopfzeile1"/>
      <w:jc w:val="right"/>
      <w:rPr>
        <w:color w:val="808080"/>
        <w:sz w:val="16"/>
      </w:rPr>
    </w:pPr>
  </w:p>
  <w:p w14:paraId="0660503C" w14:textId="073E4189" w:rsidR="009F1F0F" w:rsidRDefault="009F1F0F" w:rsidP="00F85F93">
    <w:pPr>
      <w:pStyle w:val="Kopfzeile1"/>
      <w:tabs>
        <w:tab w:val="left" w:pos="2100"/>
      </w:tabs>
      <w:rPr>
        <w:color w:val="808080"/>
        <w:sz w:val="16"/>
      </w:rPr>
    </w:pPr>
    <w:r>
      <w:rPr>
        <w:color w:val="808080"/>
        <w:sz w:val="16"/>
      </w:rPr>
      <w:tab/>
    </w:r>
  </w:p>
  <w:p w14:paraId="37F2CA0A" w14:textId="77777777" w:rsidR="009F1F0F" w:rsidRDefault="009F1F0F">
    <w:pPr>
      <w:pStyle w:val="Kopfzeile1"/>
      <w:jc w:val="right"/>
      <w:rPr>
        <w:sz w:val="16"/>
      </w:rPr>
    </w:pPr>
  </w:p>
  <w:p w14:paraId="783DBCF8" w14:textId="77777777" w:rsidR="009F1F0F" w:rsidRDefault="009F1F0F">
    <w:pPr>
      <w:pStyle w:val="Kopfzeile1"/>
      <w:jc w:val="right"/>
      <w:rPr>
        <w:sz w:val="16"/>
      </w:rPr>
    </w:pPr>
  </w:p>
  <w:p w14:paraId="7387600A" w14:textId="77777777" w:rsidR="009F1F0F" w:rsidRDefault="009F1F0F">
    <w:pPr>
      <w:pStyle w:val="Kopfzeile1"/>
      <w:jc w:val="right"/>
      <w:rPr>
        <w:sz w:val="16"/>
      </w:rPr>
    </w:pPr>
  </w:p>
  <w:p w14:paraId="2B7C59D8" w14:textId="77777777" w:rsidR="009F1F0F" w:rsidRDefault="009F1F0F">
    <w:pPr>
      <w:pStyle w:val="Kopfzeile1"/>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983"/>
    <w:multiLevelType w:val="multilevel"/>
    <w:tmpl w:val="399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C1005"/>
    <w:multiLevelType w:val="multilevel"/>
    <w:tmpl w:val="930A4F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EA2594"/>
    <w:multiLevelType w:val="multilevel"/>
    <w:tmpl w:val="BDDC17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56498E"/>
    <w:multiLevelType w:val="multilevel"/>
    <w:tmpl w:val="10A874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56473D0"/>
    <w:multiLevelType w:val="hybridMultilevel"/>
    <w:tmpl w:val="81121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F16261"/>
    <w:multiLevelType w:val="multilevel"/>
    <w:tmpl w:val="C90C5BBE"/>
    <w:lvl w:ilvl="0">
      <w:start w:val="1"/>
      <w:numFmt w:val="none"/>
      <w:pStyle w:val="berschrift11"/>
      <w:suff w:val="nothing"/>
      <w:lvlText w:val=""/>
      <w:lvlJc w:val="left"/>
      <w:pPr>
        <w:ind w:left="432" w:hanging="432"/>
      </w:pPr>
    </w:lvl>
    <w:lvl w:ilvl="1">
      <w:start w:val="1"/>
      <w:numFmt w:val="none"/>
      <w:pStyle w:val="berschrift21"/>
      <w:suff w:val="nothing"/>
      <w:lvlText w:val=""/>
      <w:lvlJc w:val="left"/>
      <w:pPr>
        <w:ind w:left="576" w:hanging="576"/>
      </w:pPr>
    </w:lvl>
    <w:lvl w:ilvl="2">
      <w:start w:val="1"/>
      <w:numFmt w:val="none"/>
      <w:pStyle w:val="berschrift31"/>
      <w:suff w:val="nothing"/>
      <w:lvlText w:val=""/>
      <w:lvlJc w:val="left"/>
      <w:pPr>
        <w:ind w:left="720" w:hanging="720"/>
      </w:pPr>
    </w:lvl>
    <w:lvl w:ilvl="3">
      <w:start w:val="1"/>
      <w:numFmt w:val="none"/>
      <w:suff w:val="nothing"/>
      <w:lvlText w:val=""/>
      <w:lvlJc w:val="left"/>
      <w:pPr>
        <w:ind w:left="0" w:firstLine="0"/>
      </w:pPr>
    </w:lvl>
    <w:lvl w:ilvl="4">
      <w:start w:val="1"/>
      <w:numFmt w:val="none"/>
      <w:pStyle w:val="berschrift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A922920"/>
    <w:multiLevelType w:val="hybridMultilevel"/>
    <w:tmpl w:val="ACDC0934"/>
    <w:lvl w:ilvl="0" w:tplc="E8F80290">
      <w:start w:val="2018"/>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922FA1"/>
    <w:multiLevelType w:val="multilevel"/>
    <w:tmpl w:val="CF32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525D7"/>
    <w:multiLevelType w:val="multilevel"/>
    <w:tmpl w:val="D60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85E62"/>
    <w:multiLevelType w:val="hybridMultilevel"/>
    <w:tmpl w:val="510CACA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A24774"/>
    <w:multiLevelType w:val="hybridMultilevel"/>
    <w:tmpl w:val="C5721D1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327383"/>
    <w:multiLevelType w:val="hybridMultilevel"/>
    <w:tmpl w:val="6218A1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6"/>
  </w:num>
  <w:num w:numId="7">
    <w:abstractNumId w:val="0"/>
  </w:num>
  <w:num w:numId="8">
    <w:abstractNumId w:val="7"/>
  </w:num>
  <w:num w:numId="9">
    <w:abstractNumId w:val="8"/>
  </w:num>
  <w:num w:numId="10">
    <w:abstractNumId w:val="12"/>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A2F"/>
    <w:rsid w:val="000001C9"/>
    <w:rsid w:val="00007B16"/>
    <w:rsid w:val="00014F36"/>
    <w:rsid w:val="000174E3"/>
    <w:rsid w:val="000462CA"/>
    <w:rsid w:val="00063D9C"/>
    <w:rsid w:val="00074761"/>
    <w:rsid w:val="000A5972"/>
    <w:rsid w:val="000D5C81"/>
    <w:rsid w:val="000E03A6"/>
    <w:rsid w:val="000E2B4B"/>
    <w:rsid w:val="000E6667"/>
    <w:rsid w:val="000F23C1"/>
    <w:rsid w:val="00101CD3"/>
    <w:rsid w:val="001172AA"/>
    <w:rsid w:val="00117740"/>
    <w:rsid w:val="00131FEB"/>
    <w:rsid w:val="00134267"/>
    <w:rsid w:val="001351BA"/>
    <w:rsid w:val="0014036B"/>
    <w:rsid w:val="00144AD1"/>
    <w:rsid w:val="0015185B"/>
    <w:rsid w:val="00155755"/>
    <w:rsid w:val="00155EF3"/>
    <w:rsid w:val="001619A0"/>
    <w:rsid w:val="0016550C"/>
    <w:rsid w:val="001712F6"/>
    <w:rsid w:val="00193C92"/>
    <w:rsid w:val="00197E8D"/>
    <w:rsid w:val="001A05F5"/>
    <w:rsid w:val="001A0E12"/>
    <w:rsid w:val="001A694D"/>
    <w:rsid w:val="001A6BD0"/>
    <w:rsid w:val="001B0E6D"/>
    <w:rsid w:val="001B39AE"/>
    <w:rsid w:val="001C1F37"/>
    <w:rsid w:val="001D2005"/>
    <w:rsid w:val="001F2539"/>
    <w:rsid w:val="001F3273"/>
    <w:rsid w:val="001F5534"/>
    <w:rsid w:val="0020215E"/>
    <w:rsid w:val="00211422"/>
    <w:rsid w:val="002170E6"/>
    <w:rsid w:val="00222312"/>
    <w:rsid w:val="00226D68"/>
    <w:rsid w:val="00232316"/>
    <w:rsid w:val="00232AB5"/>
    <w:rsid w:val="0024568E"/>
    <w:rsid w:val="00251EE9"/>
    <w:rsid w:val="00263B18"/>
    <w:rsid w:val="00265AD2"/>
    <w:rsid w:val="002A1BD6"/>
    <w:rsid w:val="002B0878"/>
    <w:rsid w:val="002B0F5A"/>
    <w:rsid w:val="002B45D3"/>
    <w:rsid w:val="002D4654"/>
    <w:rsid w:val="003257C2"/>
    <w:rsid w:val="00336D5E"/>
    <w:rsid w:val="00344830"/>
    <w:rsid w:val="00347E53"/>
    <w:rsid w:val="003608B0"/>
    <w:rsid w:val="00372746"/>
    <w:rsid w:val="00372C8F"/>
    <w:rsid w:val="00392C88"/>
    <w:rsid w:val="00394933"/>
    <w:rsid w:val="003B320F"/>
    <w:rsid w:val="003C4AB2"/>
    <w:rsid w:val="003C6B18"/>
    <w:rsid w:val="003F2FF3"/>
    <w:rsid w:val="003F6F26"/>
    <w:rsid w:val="0040578E"/>
    <w:rsid w:val="00414EEE"/>
    <w:rsid w:val="0046421A"/>
    <w:rsid w:val="004738E0"/>
    <w:rsid w:val="00485CDE"/>
    <w:rsid w:val="00487342"/>
    <w:rsid w:val="004934DF"/>
    <w:rsid w:val="004935F4"/>
    <w:rsid w:val="004A45C8"/>
    <w:rsid w:val="004A4B6B"/>
    <w:rsid w:val="004A62E0"/>
    <w:rsid w:val="004A6F07"/>
    <w:rsid w:val="004B290B"/>
    <w:rsid w:val="004B6C61"/>
    <w:rsid w:val="00507D37"/>
    <w:rsid w:val="00507FC3"/>
    <w:rsid w:val="00533B18"/>
    <w:rsid w:val="00552A75"/>
    <w:rsid w:val="005641D8"/>
    <w:rsid w:val="00571710"/>
    <w:rsid w:val="00573CE7"/>
    <w:rsid w:val="00576E66"/>
    <w:rsid w:val="00591445"/>
    <w:rsid w:val="0059366D"/>
    <w:rsid w:val="005A3117"/>
    <w:rsid w:val="005A4C34"/>
    <w:rsid w:val="005B4852"/>
    <w:rsid w:val="005C7133"/>
    <w:rsid w:val="005D26AB"/>
    <w:rsid w:val="006211E8"/>
    <w:rsid w:val="00633856"/>
    <w:rsid w:val="006427BD"/>
    <w:rsid w:val="006533C2"/>
    <w:rsid w:val="006632FC"/>
    <w:rsid w:val="006753B0"/>
    <w:rsid w:val="00676061"/>
    <w:rsid w:val="006B10C0"/>
    <w:rsid w:val="006C712D"/>
    <w:rsid w:val="006D1126"/>
    <w:rsid w:val="00726E39"/>
    <w:rsid w:val="00727FB2"/>
    <w:rsid w:val="00772910"/>
    <w:rsid w:val="00772E46"/>
    <w:rsid w:val="00780966"/>
    <w:rsid w:val="00783979"/>
    <w:rsid w:val="007A05B8"/>
    <w:rsid w:val="007F3E72"/>
    <w:rsid w:val="00801E76"/>
    <w:rsid w:val="00810D72"/>
    <w:rsid w:val="00811C62"/>
    <w:rsid w:val="008141A8"/>
    <w:rsid w:val="00825565"/>
    <w:rsid w:val="00836E41"/>
    <w:rsid w:val="00840F24"/>
    <w:rsid w:val="00842787"/>
    <w:rsid w:val="00857C9F"/>
    <w:rsid w:val="00870A37"/>
    <w:rsid w:val="0087364E"/>
    <w:rsid w:val="00874D37"/>
    <w:rsid w:val="00886CA5"/>
    <w:rsid w:val="00894C96"/>
    <w:rsid w:val="00897A8D"/>
    <w:rsid w:val="008A6F3B"/>
    <w:rsid w:val="008B21F5"/>
    <w:rsid w:val="008B4ED7"/>
    <w:rsid w:val="008D0A86"/>
    <w:rsid w:val="008D1804"/>
    <w:rsid w:val="008D744A"/>
    <w:rsid w:val="008D7AF7"/>
    <w:rsid w:val="008F5546"/>
    <w:rsid w:val="009005FF"/>
    <w:rsid w:val="00903904"/>
    <w:rsid w:val="0091653E"/>
    <w:rsid w:val="00931261"/>
    <w:rsid w:val="00931A79"/>
    <w:rsid w:val="009432AC"/>
    <w:rsid w:val="0095121C"/>
    <w:rsid w:val="0095379D"/>
    <w:rsid w:val="0095437C"/>
    <w:rsid w:val="00963423"/>
    <w:rsid w:val="00995229"/>
    <w:rsid w:val="009C1530"/>
    <w:rsid w:val="009C6BD0"/>
    <w:rsid w:val="009F1F0F"/>
    <w:rsid w:val="009F2D0E"/>
    <w:rsid w:val="00A04065"/>
    <w:rsid w:val="00A0761D"/>
    <w:rsid w:val="00A208B7"/>
    <w:rsid w:val="00A26885"/>
    <w:rsid w:val="00A26D79"/>
    <w:rsid w:val="00A3098F"/>
    <w:rsid w:val="00A50A16"/>
    <w:rsid w:val="00A540B3"/>
    <w:rsid w:val="00A86006"/>
    <w:rsid w:val="00A90466"/>
    <w:rsid w:val="00A97757"/>
    <w:rsid w:val="00AB3BD6"/>
    <w:rsid w:val="00AB7136"/>
    <w:rsid w:val="00AD1946"/>
    <w:rsid w:val="00AE14F8"/>
    <w:rsid w:val="00AE1959"/>
    <w:rsid w:val="00AF4D4C"/>
    <w:rsid w:val="00AF67BC"/>
    <w:rsid w:val="00B02C0D"/>
    <w:rsid w:val="00B069AA"/>
    <w:rsid w:val="00B335BC"/>
    <w:rsid w:val="00B37902"/>
    <w:rsid w:val="00B562B9"/>
    <w:rsid w:val="00B60ED7"/>
    <w:rsid w:val="00B66261"/>
    <w:rsid w:val="00B70A2F"/>
    <w:rsid w:val="00B85AD0"/>
    <w:rsid w:val="00B90A28"/>
    <w:rsid w:val="00B95F39"/>
    <w:rsid w:val="00BB1CAB"/>
    <w:rsid w:val="00BB7A0F"/>
    <w:rsid w:val="00BF2376"/>
    <w:rsid w:val="00BF5DDA"/>
    <w:rsid w:val="00C03A47"/>
    <w:rsid w:val="00C05E79"/>
    <w:rsid w:val="00C139A9"/>
    <w:rsid w:val="00C14D82"/>
    <w:rsid w:val="00C244EF"/>
    <w:rsid w:val="00C32CBC"/>
    <w:rsid w:val="00C43C70"/>
    <w:rsid w:val="00C57682"/>
    <w:rsid w:val="00C75D0D"/>
    <w:rsid w:val="00C9792C"/>
    <w:rsid w:val="00CC6860"/>
    <w:rsid w:val="00CC6A1C"/>
    <w:rsid w:val="00CD066C"/>
    <w:rsid w:val="00CD0826"/>
    <w:rsid w:val="00D00465"/>
    <w:rsid w:val="00D307DC"/>
    <w:rsid w:val="00D31A34"/>
    <w:rsid w:val="00D34EA4"/>
    <w:rsid w:val="00D46421"/>
    <w:rsid w:val="00D56CCF"/>
    <w:rsid w:val="00D71270"/>
    <w:rsid w:val="00D826CE"/>
    <w:rsid w:val="00D879A7"/>
    <w:rsid w:val="00D9021B"/>
    <w:rsid w:val="00D93398"/>
    <w:rsid w:val="00DA209E"/>
    <w:rsid w:val="00DA3B1D"/>
    <w:rsid w:val="00DB337D"/>
    <w:rsid w:val="00DB6850"/>
    <w:rsid w:val="00DC22D3"/>
    <w:rsid w:val="00DC7DA1"/>
    <w:rsid w:val="00DD35F6"/>
    <w:rsid w:val="00DF7AAD"/>
    <w:rsid w:val="00E44C66"/>
    <w:rsid w:val="00E51999"/>
    <w:rsid w:val="00E7349D"/>
    <w:rsid w:val="00E80FFF"/>
    <w:rsid w:val="00E84D2C"/>
    <w:rsid w:val="00E90036"/>
    <w:rsid w:val="00EA05C4"/>
    <w:rsid w:val="00EA05CD"/>
    <w:rsid w:val="00EA0B36"/>
    <w:rsid w:val="00EB0BD0"/>
    <w:rsid w:val="00EC294C"/>
    <w:rsid w:val="00ED795C"/>
    <w:rsid w:val="00EE00B4"/>
    <w:rsid w:val="00EE5F48"/>
    <w:rsid w:val="00EF7C50"/>
    <w:rsid w:val="00F046EA"/>
    <w:rsid w:val="00F116C0"/>
    <w:rsid w:val="00F40379"/>
    <w:rsid w:val="00F44B68"/>
    <w:rsid w:val="00F50682"/>
    <w:rsid w:val="00F511CA"/>
    <w:rsid w:val="00F51E3D"/>
    <w:rsid w:val="00F61C96"/>
    <w:rsid w:val="00F80037"/>
    <w:rsid w:val="00F82375"/>
    <w:rsid w:val="00F85F93"/>
    <w:rsid w:val="00F87509"/>
    <w:rsid w:val="00F95475"/>
    <w:rsid w:val="00FA63B5"/>
    <w:rsid w:val="00FC38E9"/>
    <w:rsid w:val="00FE5577"/>
    <w:rsid w:val="00FE79D5"/>
    <w:rsid w:val="00FF552C"/>
    <w:rsid w:val="00FF6B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0EC7834"/>
  <w15:docId w15:val="{5F4410DF-8180-4890-A3AA-551EE3A4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3">
    <w:name w:val="heading 3"/>
    <w:basedOn w:val="Standard"/>
    <w:link w:val="berschrift3Zchn"/>
    <w:uiPriority w:val="9"/>
    <w:qFormat/>
    <w:rsid w:val="00C03A47"/>
    <w:pPr>
      <w:suppressAutoHyphens w:val="0"/>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pPr>
      <w:keepNext/>
      <w:numPr>
        <w:numId w:val="1"/>
      </w:numPr>
      <w:ind w:left="0" w:right="-1135" w:firstLine="0"/>
      <w:textAlignment w:val="baseline"/>
      <w:outlineLvl w:val="0"/>
    </w:pPr>
  </w:style>
  <w:style w:type="paragraph" w:customStyle="1" w:styleId="berschrift21">
    <w:name w:val="Überschrift 21"/>
    <w:basedOn w:val="Standard"/>
    <w:next w:val="Standard"/>
    <w:qFormat/>
    <w:pPr>
      <w:keepNext/>
      <w:numPr>
        <w:ilvl w:val="1"/>
        <w:numId w:val="1"/>
      </w:numPr>
      <w:spacing w:before="240" w:after="60"/>
      <w:outlineLvl w:val="1"/>
    </w:pPr>
  </w:style>
  <w:style w:type="paragraph" w:customStyle="1" w:styleId="berschrift31">
    <w:name w:val="Überschrift 31"/>
    <w:basedOn w:val="Standard"/>
    <w:next w:val="Standard"/>
    <w:qFormat/>
    <w:pPr>
      <w:keepNext/>
      <w:numPr>
        <w:ilvl w:val="2"/>
        <w:numId w:val="1"/>
      </w:numPr>
      <w:spacing w:after="100"/>
      <w:ind w:left="0" w:right="-568" w:firstLine="0"/>
      <w:textAlignment w:val="baseline"/>
      <w:outlineLvl w:val="2"/>
    </w:pPr>
  </w:style>
  <w:style w:type="paragraph" w:customStyle="1" w:styleId="berschrift51">
    <w:name w:val="Überschrift 51"/>
    <w:basedOn w:val="Standard"/>
    <w:next w:val="Standard"/>
    <w:qFormat/>
    <w:pPr>
      <w:numPr>
        <w:ilvl w:val="4"/>
        <w:numId w:val="1"/>
      </w:numPr>
      <w:spacing w:before="240" w:after="60"/>
      <w:outlineLvl w:val="4"/>
    </w:pPr>
  </w:style>
  <w:style w:type="character" w:customStyle="1" w:styleId="WW8Num1z0">
    <w:name w:val="WW8Num1z0"/>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3z0">
    <w:name w:val="WW8Num3z0"/>
    <w:qFormat/>
    <w:rPr>
      <w:rFonts w:ascii="Times" w:hAnsi="Times" w:cs="Times"/>
    </w:rPr>
  </w:style>
  <w:style w:type="character" w:customStyle="1" w:styleId="WW8Num4z0">
    <w:name w:val="WW8Num4z0"/>
    <w:qFormat/>
    <w:rPr>
      <w:rFonts w:ascii="Times" w:hAnsi="Times" w:cs="Times"/>
    </w:rPr>
  </w:style>
  <w:style w:type="character" w:customStyle="1" w:styleId="WW8Num5z0">
    <w:name w:val="WW8Num5z0"/>
    <w:qFormat/>
    <w:rPr>
      <w:rFonts w:ascii="Wingdings" w:hAnsi="Wingdings" w:cs="Wingdings"/>
    </w:rPr>
  </w:style>
  <w:style w:type="character" w:customStyle="1" w:styleId="WW8Num6z0">
    <w:name w:val="WW8Num6z0"/>
    <w:qFormat/>
    <w:rPr>
      <w:rFonts w:ascii="Times" w:hAnsi="Times" w:cs="Times"/>
    </w:rPr>
  </w:style>
  <w:style w:type="character" w:customStyle="1" w:styleId="WW8Num7z0">
    <w:name w:val="WW8Num7z0"/>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9z0">
    <w:name w:val="WW8Num9z0"/>
    <w:qFormat/>
    <w:rPr>
      <w:rFonts w:ascii="Times" w:hAnsi="Times" w:cs="Times"/>
    </w:rPr>
  </w:style>
  <w:style w:type="character" w:customStyle="1" w:styleId="WW8Num10z0">
    <w:name w:val="WW8Num10z0"/>
    <w:qFormat/>
    <w:rPr>
      <w:rFonts w:ascii="Times" w:hAnsi="Times" w:cs="Time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w:hAnsi="Times" w:cs="Time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w:hAnsi="Times" w:cs="Times"/>
    </w:rPr>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Tahoma"/>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w:hAnsi="Times" w:cs="Times"/>
    </w:rPr>
  </w:style>
  <w:style w:type="character" w:customStyle="1" w:styleId="WW8Num18z0">
    <w:name w:val="WW8Num18z0"/>
    <w:qFormat/>
    <w:rPr>
      <w:rFonts w:ascii="Times" w:hAnsi="Times" w:cs="Times"/>
    </w:rPr>
  </w:style>
  <w:style w:type="character" w:customStyle="1" w:styleId="WW8Num19z0">
    <w:name w:val="WW8Num19z0"/>
    <w:qFormat/>
    <w:rPr>
      <w:rFonts w:ascii="Times" w:hAnsi="Times" w:cs="Times"/>
    </w:rPr>
  </w:style>
  <w:style w:type="character" w:customStyle="1" w:styleId="WW8Num20z0">
    <w:name w:val="WW8Num20z0"/>
    <w:qFormat/>
    <w:rPr>
      <w:rFonts w:ascii="Times" w:hAnsi="Times" w:cs="Times"/>
    </w:rPr>
  </w:style>
  <w:style w:type="character" w:customStyle="1" w:styleId="Internetlink">
    <w:name w:val="Internetlink"/>
  </w:style>
  <w:style w:type="character" w:customStyle="1" w:styleId="HeadHfeleMPR">
    <w:name w:val="Head Häfele MPR"/>
    <w:qFormat/>
  </w:style>
  <w:style w:type="character" w:customStyle="1" w:styleId="KopfzeileHfeleMPR">
    <w:name w:val="Kopfzeile Häfele MPR"/>
    <w:qFormat/>
  </w:style>
  <w:style w:type="character" w:styleId="BesuchterLink">
    <w:name w:val="FollowedHyperlink"/>
    <w:qFormat/>
  </w:style>
  <w:style w:type="character" w:customStyle="1" w:styleId="berschrift5Zchn">
    <w:name w:val="Überschrift 5 Zchn"/>
    <w:qFormat/>
  </w:style>
  <w:style w:type="character" w:customStyle="1" w:styleId="berschrift2Zchn">
    <w:name w:val="Überschrift 2 Zchn"/>
    <w:qFormat/>
  </w:style>
  <w:style w:type="character" w:styleId="Fett">
    <w:name w:val="Strong"/>
    <w:qFormat/>
    <w:rPr>
      <w:i/>
      <w:iCs/>
    </w:rPr>
  </w:style>
  <w:style w:type="character" w:customStyle="1" w:styleId="teaserable-layoutabstract">
    <w:name w:val="teaserable-layout__abstract"/>
    <w:qFormat/>
  </w:style>
  <w:style w:type="character" w:customStyle="1" w:styleId="teaserable-layoutauthors">
    <w:name w:val="teaserable-layout__authors"/>
    <w:qFormat/>
  </w:style>
  <w:style w:type="character" w:customStyle="1" w:styleId="teaserable-layoutmore">
    <w:name w:val="teaserable-layout__more"/>
    <w:qFormat/>
  </w:style>
  <w:style w:type="character" w:customStyle="1" w:styleId="st">
    <w:name w:val="st"/>
    <w:qFormat/>
  </w:style>
  <w:style w:type="character" w:styleId="Kommentarzeichen">
    <w:name w:val="annotation reference"/>
    <w:uiPriority w:val="99"/>
    <w:semiHidden/>
    <w:unhideWhenUsed/>
    <w:qFormat/>
    <w:rsid w:val="002D6C68"/>
    <w:rPr>
      <w:sz w:val="16"/>
      <w:szCs w:val="16"/>
    </w:rPr>
  </w:style>
  <w:style w:type="character" w:customStyle="1" w:styleId="KommentartextZchn">
    <w:name w:val="Kommentartext Zchn"/>
    <w:basedOn w:val="Absatz-Standardschriftart"/>
    <w:link w:val="Kommentartext"/>
    <w:uiPriority w:val="99"/>
    <w:semiHidden/>
    <w:qFormat/>
    <w:rsid w:val="002D6C68"/>
  </w:style>
  <w:style w:type="character" w:customStyle="1" w:styleId="KommentarthemaZchn">
    <w:name w:val="Kommentarthema Zchn"/>
    <w:link w:val="Kommentarthema"/>
    <w:uiPriority w:val="99"/>
    <w:semiHidden/>
    <w:qFormat/>
    <w:rsid w:val="002D6C68"/>
    <w:rPr>
      <w:b/>
      <w:bCs/>
    </w:rPr>
  </w:style>
  <w:style w:type="character" w:styleId="Platzhaltertext">
    <w:name w:val="Placeholder Text"/>
    <w:basedOn w:val="Absatz-Standardschriftart"/>
    <w:uiPriority w:val="99"/>
    <w:semiHidden/>
    <w:qFormat/>
    <w:rsid w:val="0022375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00"/>
    </w:pPr>
  </w:style>
  <w:style w:type="paragraph" w:styleId="Liste">
    <w:name w:val="List"/>
    <w:basedOn w:val="Textkrper"/>
    <w:rPr>
      <w:rFonts w:cs="Lucida Sans"/>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Lucida Sans"/>
    </w:rPr>
  </w:style>
  <w:style w:type="paragraph" w:customStyle="1" w:styleId="Beschriftung10">
    <w:name w:val="Beschriftung1"/>
    <w:basedOn w:val="Standard"/>
    <w:qFormat/>
    <w:pPr>
      <w:suppressLineNumbers/>
      <w:spacing w:before="120" w:after="120"/>
    </w:pPr>
  </w:style>
  <w:style w:type="paragraph" w:customStyle="1" w:styleId="Kopfzeile1">
    <w:name w:val="Kopfzeile1"/>
    <w:basedOn w:val="Standard"/>
  </w:style>
  <w:style w:type="paragraph" w:customStyle="1" w:styleId="Fuzeile1">
    <w:name w:val="Fußzeile1"/>
    <w:basedOn w:val="Standard"/>
  </w:style>
  <w:style w:type="paragraph" w:customStyle="1" w:styleId="FlietextHaefele-PR">
    <w:name w:val="Fließtext Haefele-PR"/>
    <w:basedOn w:val="Standard"/>
    <w:qFormat/>
    <w:pPr>
      <w:spacing w:line="260" w:lineRule="exact"/>
    </w:pPr>
  </w:style>
  <w:style w:type="paragraph" w:customStyle="1" w:styleId="ZwischenberschriftHaefele-PR">
    <w:name w:val="Zwischenüberschrift Haefele-PR"/>
    <w:basedOn w:val="FlietextHaefele-PR"/>
    <w:qFormat/>
    <w:pPr>
      <w:spacing w:before="100" w:after="100"/>
    </w:pPr>
  </w:style>
  <w:style w:type="paragraph" w:customStyle="1" w:styleId="Text">
    <w:name w:val="Text"/>
    <w:basedOn w:val="Beschriftung1"/>
    <w:qFormat/>
  </w:style>
  <w:style w:type="paragraph" w:styleId="Sprechblasentext">
    <w:name w:val="Balloon Text"/>
    <w:basedOn w:val="Standard"/>
    <w:qFormat/>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align-justify">
    <w:name w:val="align-justify"/>
    <w:basedOn w:val="Standard"/>
    <w:qFormat/>
    <w:pPr>
      <w:spacing w:before="280" w:after="280"/>
    </w:pPr>
  </w:style>
  <w:style w:type="paragraph" w:customStyle="1" w:styleId="resized">
    <w:name w:val="resized"/>
    <w:basedOn w:val="Standard"/>
    <w:qFormat/>
    <w:pPr>
      <w:spacing w:before="280" w:after="280"/>
    </w:pPr>
  </w:style>
  <w:style w:type="paragraph" w:customStyle="1" w:styleId="FarbigeListe-Akzent11">
    <w:name w:val="Farbige Liste - Akzent 11"/>
    <w:basedOn w:val="Standard"/>
    <w:qFormat/>
    <w:pPr>
      <w:ind w:left="720"/>
    </w:pPr>
  </w:style>
  <w:style w:type="paragraph" w:customStyle="1" w:styleId="FarbigeSchattierung-Akzent11">
    <w:name w:val="Farbige Schattierung - Akzent 11"/>
    <w:qFormat/>
    <w:pPr>
      <w:suppressAutoHyphens/>
    </w:pPr>
  </w:style>
  <w:style w:type="paragraph" w:styleId="Kommentartext">
    <w:name w:val="annotation text"/>
    <w:basedOn w:val="Standard"/>
    <w:link w:val="KommentartextZchn"/>
    <w:uiPriority w:val="99"/>
    <w:semiHidden/>
    <w:unhideWhenUsed/>
    <w:qFormat/>
    <w:rsid w:val="002D6C68"/>
  </w:style>
  <w:style w:type="paragraph" w:styleId="Kommentarthema">
    <w:name w:val="annotation subject"/>
    <w:basedOn w:val="Kommentartext"/>
    <w:link w:val="KommentarthemaZchn"/>
    <w:uiPriority w:val="99"/>
    <w:semiHidden/>
    <w:unhideWhenUsed/>
    <w:qFormat/>
    <w:rsid w:val="002D6C68"/>
    <w:rPr>
      <w:b/>
      <w:bCs/>
    </w:rPr>
  </w:style>
  <w:style w:type="paragraph" w:styleId="Listenabsatz">
    <w:name w:val="List Paragraph"/>
    <w:basedOn w:val="Standard"/>
    <w:uiPriority w:val="34"/>
    <w:qFormat/>
    <w:rsid w:val="00D61677"/>
    <w:pPr>
      <w:suppressAutoHyphens w:val="0"/>
      <w:ind w:left="720"/>
    </w:pPr>
    <w:rPr>
      <w:rFonts w:ascii="Calibri" w:eastAsiaTheme="minorHAnsi" w:hAnsi="Calibri" w:cs="Calibri"/>
      <w:sz w:val="22"/>
      <w:szCs w:val="22"/>
      <w:lang w:eastAsia="en-US"/>
    </w:rPr>
  </w:style>
  <w:style w:type="table" w:styleId="Tabellenraster">
    <w:name w:val="Table Grid"/>
    <w:basedOn w:val="NormaleTabelle"/>
    <w:uiPriority w:val="59"/>
    <w:rsid w:val="002237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7682"/>
    <w:pPr>
      <w:tabs>
        <w:tab w:val="center" w:pos="4536"/>
        <w:tab w:val="right" w:pos="9072"/>
      </w:tabs>
    </w:pPr>
  </w:style>
  <w:style w:type="character" w:customStyle="1" w:styleId="KopfzeileZchn">
    <w:name w:val="Kopfzeile Zchn"/>
    <w:basedOn w:val="Absatz-Standardschriftart"/>
    <w:link w:val="Kopfzeile"/>
    <w:uiPriority w:val="99"/>
    <w:rsid w:val="00C57682"/>
  </w:style>
  <w:style w:type="paragraph" w:styleId="Fuzeile">
    <w:name w:val="footer"/>
    <w:basedOn w:val="Standard"/>
    <w:link w:val="FuzeileZchn"/>
    <w:uiPriority w:val="99"/>
    <w:unhideWhenUsed/>
    <w:rsid w:val="00C57682"/>
    <w:pPr>
      <w:tabs>
        <w:tab w:val="center" w:pos="4536"/>
        <w:tab w:val="right" w:pos="9072"/>
      </w:tabs>
    </w:pPr>
  </w:style>
  <w:style w:type="character" w:customStyle="1" w:styleId="FuzeileZchn">
    <w:name w:val="Fußzeile Zchn"/>
    <w:basedOn w:val="Absatz-Standardschriftart"/>
    <w:link w:val="Fuzeile"/>
    <w:uiPriority w:val="99"/>
    <w:rsid w:val="00C57682"/>
  </w:style>
  <w:style w:type="character" w:styleId="Hyperlink">
    <w:name w:val="Hyperlink"/>
    <w:basedOn w:val="Absatz-Standardschriftart"/>
    <w:uiPriority w:val="99"/>
    <w:unhideWhenUsed/>
    <w:rsid w:val="001A694D"/>
    <w:rPr>
      <w:color w:val="0000FF" w:themeColor="hyperlink"/>
      <w:u w:val="single"/>
    </w:rPr>
  </w:style>
  <w:style w:type="paragraph" w:customStyle="1" w:styleId="copytext">
    <w:name w:val="copytext"/>
    <w:basedOn w:val="Standard"/>
    <w:rsid w:val="00507FC3"/>
    <w:pPr>
      <w:suppressAutoHyphens w:val="0"/>
      <w:spacing w:before="100" w:beforeAutospacing="1" w:after="100" w:afterAutospacing="1"/>
    </w:pPr>
    <w:rPr>
      <w:rFonts w:ascii="Times" w:eastAsiaTheme="minorEastAsia" w:hAnsi="Times" w:cstheme="minorBidi"/>
    </w:rPr>
  </w:style>
  <w:style w:type="character" w:customStyle="1" w:styleId="berschrift3Zchn">
    <w:name w:val="Überschrift 3 Zchn"/>
    <w:basedOn w:val="Absatz-Standardschriftart"/>
    <w:link w:val="berschrift3"/>
    <w:uiPriority w:val="9"/>
    <w:rsid w:val="00C03A47"/>
    <w:rPr>
      <w:rFonts w:ascii="Times" w:hAnsi="Times"/>
      <w:b/>
      <w:bCs/>
      <w:sz w:val="27"/>
      <w:szCs w:val="27"/>
    </w:rPr>
  </w:style>
  <w:style w:type="paragraph" w:styleId="berarbeitung">
    <w:name w:val="Revision"/>
    <w:hidden/>
    <w:uiPriority w:val="99"/>
    <w:semiHidden/>
    <w:rsid w:val="00894C96"/>
  </w:style>
  <w:style w:type="character" w:customStyle="1" w:styleId="NichtaufgelsteErwhnung1">
    <w:name w:val="Nicht aufgelöste Erwähnung1"/>
    <w:basedOn w:val="Absatz-Standardschriftart"/>
    <w:uiPriority w:val="99"/>
    <w:semiHidden/>
    <w:unhideWhenUsed/>
    <w:rsid w:val="00325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26469">
      <w:bodyDiv w:val="1"/>
      <w:marLeft w:val="0"/>
      <w:marRight w:val="0"/>
      <w:marTop w:val="0"/>
      <w:marBottom w:val="0"/>
      <w:divBdr>
        <w:top w:val="none" w:sz="0" w:space="0" w:color="auto"/>
        <w:left w:val="none" w:sz="0" w:space="0" w:color="auto"/>
        <w:bottom w:val="none" w:sz="0" w:space="0" w:color="auto"/>
        <w:right w:val="none" w:sz="0" w:space="0" w:color="auto"/>
      </w:divBdr>
    </w:div>
    <w:div w:id="986471007">
      <w:bodyDiv w:val="1"/>
      <w:marLeft w:val="0"/>
      <w:marRight w:val="0"/>
      <w:marTop w:val="0"/>
      <w:marBottom w:val="0"/>
      <w:divBdr>
        <w:top w:val="none" w:sz="0" w:space="0" w:color="auto"/>
        <w:left w:val="none" w:sz="0" w:space="0" w:color="auto"/>
        <w:bottom w:val="none" w:sz="0" w:space="0" w:color="auto"/>
        <w:right w:val="none" w:sz="0" w:space="0" w:color="auto"/>
      </w:divBdr>
    </w:div>
    <w:div w:id="1023743831">
      <w:bodyDiv w:val="1"/>
      <w:marLeft w:val="0"/>
      <w:marRight w:val="0"/>
      <w:marTop w:val="0"/>
      <w:marBottom w:val="0"/>
      <w:divBdr>
        <w:top w:val="none" w:sz="0" w:space="0" w:color="auto"/>
        <w:left w:val="none" w:sz="0" w:space="0" w:color="auto"/>
        <w:bottom w:val="none" w:sz="0" w:space="0" w:color="auto"/>
        <w:right w:val="none" w:sz="0" w:space="0" w:color="auto"/>
      </w:divBdr>
    </w:div>
    <w:div w:id="1634559530">
      <w:bodyDiv w:val="1"/>
      <w:marLeft w:val="0"/>
      <w:marRight w:val="0"/>
      <w:marTop w:val="0"/>
      <w:marBottom w:val="0"/>
      <w:divBdr>
        <w:top w:val="none" w:sz="0" w:space="0" w:color="auto"/>
        <w:left w:val="none" w:sz="0" w:space="0" w:color="auto"/>
        <w:bottom w:val="none" w:sz="0" w:space="0" w:color="auto"/>
        <w:right w:val="none" w:sz="0" w:space="0" w:color="auto"/>
      </w:divBdr>
    </w:div>
    <w:div w:id="2117674388">
      <w:bodyDiv w:val="1"/>
      <w:marLeft w:val="0"/>
      <w:marRight w:val="0"/>
      <w:marTop w:val="0"/>
      <w:marBottom w:val="0"/>
      <w:divBdr>
        <w:top w:val="none" w:sz="0" w:space="0" w:color="auto"/>
        <w:left w:val="none" w:sz="0" w:space="0" w:color="auto"/>
        <w:bottom w:val="none" w:sz="0" w:space="0" w:color="auto"/>
        <w:right w:val="none" w:sz="0" w:space="0" w:color="auto"/>
      </w:divBdr>
      <w:divsChild>
        <w:div w:id="5378580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E683-E6DB-4FFF-A970-570CBE93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2019</Words>
  <Characters>12726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Architekturkontext</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9</cp:revision>
  <cp:lastPrinted>2018-01-25T13:45:00Z</cp:lastPrinted>
  <dcterms:created xsi:type="dcterms:W3CDTF">2018-06-20T14:06:00Z</dcterms:created>
  <dcterms:modified xsi:type="dcterms:W3CDTF">2018-06-29T12:04:00Z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Architekturkontext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